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f1ab" w14:textId="0e1f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19 мамырдағы № 144 "Шығыс Қазақстан облысы аумағында карантин режимін енгізе отырып, карантин аймағын белгілеу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10 тамыздағы № 276 қаулысы. Шығыс Қазақстан облысының Әділет департаментінде 2020 жылғы 18 тамызда № 7453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1999 жылғы 11 ақпандағы "Өсімдіктер карантині туралы" Заңының </w:t>
      </w:r>
      <w:r>
        <w:rPr>
          <w:rFonts w:ascii="Times New Roman"/>
          <w:b w:val="false"/>
          <w:i w:val="false"/>
          <w:color w:val="000000"/>
          <w:sz w:val="28"/>
        </w:rPr>
        <w:t>9-1-бабының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Ауыл шаруашылығы министрлігінің Агроөнеркәсіптік кешендегі мемлекеттік инспекция комитетінің Шығыс Қазақстан облыстық аумақтық инспекциясының 2020 жылғы 17 маусымдағы № 03/485 ұсынымы негізінде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2016 жылғы 19 мамырдағы № 144 "Шығыс Қазақстан облысы аумағында карантин режимін енгізе отырып, карантин аймағын белгілеу туралы" (Нормативтік құқықтық актілерді мемлекеттік тіркеу тізілімінде нөмірі 4559 болып тіркелген, Нормативтік құқықтық актілердің эталондық бақылау банкінде 2016 жылғы 13 маусымда электрондық түрде, 2016 жылғы 14 мауысымда "Әділет" ақпараттық-құқықтық жүйесінде, 2016 жылғы 16 маусымдағы "Дидар", 2016 жылғы 18 маусымдағы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9" w:id="3"/>
    <w:p>
      <w:pPr>
        <w:spacing w:after="0"/>
        <w:ind w:left="0"/>
        <w:jc w:val="both"/>
      </w:pPr>
      <w:r>
        <w:rPr>
          <w:rFonts w:ascii="Times New Roman"/>
          <w:b w:val="false"/>
          <w:i w:val="false"/>
          <w:color w:val="000000"/>
          <w:sz w:val="28"/>
        </w:rPr>
        <w:t>
      2. Облыстың ауыл шаруашылығы басқармасы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5"/>
    <w:bookmarkStart w:name="z12" w:id="6"/>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