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f063" w14:textId="c34f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Керегетас және Мылтықбай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22 шілдедегі № 247 қаулысы. Шығыс Қазақстан облысының Әділет департаментінде 2020 жылғы 4 тамызда № 7432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Керегетас және Мылтықбай бұлақтарының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Керегетас және Мылтықбай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2020 жылғы 22 шілдесі № 247</w:t>
            </w:r>
          </w:p>
        </w:tc>
      </w:tr>
    </w:tbl>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Керегетас және Мылтықбай бұлақтарының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590"/>
        <w:gridCol w:w="1958"/>
        <w:gridCol w:w="2758"/>
        <w:gridCol w:w="1590"/>
        <w:gridCol w:w="1591"/>
        <w:gridCol w:w="1035"/>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Керегетас бұлағы</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2,75</w:t>
            </w:r>
            <w:r>
              <w:br/>
            </w:r>
            <w:r>
              <w:rPr>
                <w:rFonts w:ascii="Times New Roman"/>
                <w:b w:val="false"/>
                <w:i w:val="false"/>
                <w:color w:val="000000"/>
                <w:sz w:val="20"/>
              </w:rPr>
              <w:t>
4,35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95</w:t>
            </w:r>
            <w:r>
              <w:br/>
            </w:r>
            <w:r>
              <w:rPr>
                <w:rFonts w:ascii="Times New Roman"/>
                <w:b w:val="false"/>
                <w:i w:val="false"/>
                <w:color w:val="000000"/>
                <w:sz w:val="20"/>
              </w:rPr>
              <w:t>
227,2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300-400</w:t>
            </w:r>
            <w:r>
              <w:br/>
            </w:r>
            <w:r>
              <w:rPr>
                <w:rFonts w:ascii="Times New Roman"/>
                <w:b w:val="false"/>
                <w:i w:val="false"/>
                <w:color w:val="000000"/>
                <w:sz w:val="20"/>
              </w:rPr>
              <w:t>
500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2,75</w:t>
            </w:r>
            <w:r>
              <w:br/>
            </w:r>
            <w:r>
              <w:rPr>
                <w:rFonts w:ascii="Times New Roman"/>
                <w:b w:val="false"/>
                <w:i w:val="false"/>
                <w:color w:val="000000"/>
                <w:sz w:val="20"/>
              </w:rPr>
              <w:t>
4,15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20,6</w:t>
            </w:r>
            <w:r>
              <w:br/>
            </w:r>
            <w:r>
              <w:rPr>
                <w:rFonts w:ascii="Times New Roman"/>
                <w:b w:val="false"/>
                <w:i w:val="false"/>
                <w:color w:val="000000"/>
                <w:sz w:val="20"/>
              </w:rPr>
              <w:t>
38,2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Мылтықбай бұлағы</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2,75</w:t>
            </w:r>
            <w:r>
              <w:br/>
            </w:r>
            <w:r>
              <w:rPr>
                <w:rFonts w:ascii="Times New Roman"/>
                <w:b w:val="false"/>
                <w:i w:val="false"/>
                <w:color w:val="000000"/>
                <w:sz w:val="20"/>
              </w:rPr>
              <w:t>
2,75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w:t>
            </w:r>
            <w:r>
              <w:br/>
            </w:r>
            <w:r>
              <w:rPr>
                <w:rFonts w:ascii="Times New Roman"/>
                <w:b w:val="false"/>
                <w:i w:val="false"/>
                <w:color w:val="000000"/>
                <w:sz w:val="20"/>
              </w:rPr>
              <w:t>
95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500-600</w:t>
            </w:r>
            <w:r>
              <w:br/>
            </w:r>
            <w:r>
              <w:rPr>
                <w:rFonts w:ascii="Times New Roman"/>
                <w:b w:val="false"/>
                <w:i w:val="false"/>
                <w:color w:val="000000"/>
                <w:sz w:val="20"/>
              </w:rPr>
              <w:t>
300-400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w:t>
            </w:r>
            <w:r>
              <w:br/>
            </w:r>
            <w:r>
              <w:rPr>
                <w:rFonts w:ascii="Times New Roman"/>
                <w:b w:val="false"/>
                <w:i w:val="false"/>
                <w:color w:val="000000"/>
                <w:sz w:val="20"/>
              </w:rPr>
              <w:t>
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