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2196" w14:textId="3db2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сұралып отырған жер учаскесінің тұстамасындағы Үлкен Бөкен өзені, Бөкенбай, Нұрлыбай, атауы жоқ №№ 1-4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29 шілдедегі № 258 қаулысы. Шығыс Қазақстан облысының Әділет департаментінде 2020 жылғы 3 тамызда № 7426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сұралып отырған жер учаскесінің тұстамасындағы Үлкен Бөкен өзені, Бөкенбай, Нұрлыбай, атауы жоқ №№ 1-4 бұлақтарының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сұралып отырған жер учаскесінің тұстамасындағы Үлкен Бөкен өзені, Бөкенбай, Нұрлыбай, атауы жоқ №№ 1-4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827"/>
        <w:gridCol w:w="4173"/>
      </w:tblGrid>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1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 басшысының міндетін атқарушы </w:t>
            </w:r>
            <w:r>
              <w:br/>
            </w:r>
            <w:r>
              <w:rPr>
                <w:rFonts w:ascii="Times New Roman"/>
                <w:b w:val="false"/>
                <w:i/>
                <w:color w:val="000000"/>
                <w:sz w:val="20"/>
              </w:rPr>
              <w:t xml:space="preserve">______________ Е. Камбаров </w:t>
            </w:r>
            <w:r>
              <w:br/>
            </w:r>
            <w:r>
              <w:rPr>
                <w:rFonts w:ascii="Times New Roman"/>
                <w:b w:val="false"/>
                <w:i/>
                <w:color w:val="000000"/>
                <w:sz w:val="20"/>
              </w:rPr>
              <w:t>2020 жылғы "___"_______________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29 шілдесі № 258 </w:t>
            </w:r>
            <w:r>
              <w:br/>
            </w:r>
            <w:r>
              <w:rPr>
                <w:rFonts w:ascii="Times New Roman"/>
                <w:b w:val="false"/>
                <w:i w:val="false"/>
                <w:color w:val="000000"/>
                <w:sz w:val="20"/>
              </w:rPr>
              <w:t>қаулысына қосымша</w:t>
            </w:r>
          </w:p>
        </w:tc>
      </w:tr>
    </w:tbl>
    <w:bookmarkStart w:name="z21" w:id="12"/>
    <w:p>
      <w:pPr>
        <w:spacing w:after="0"/>
        <w:ind w:left="0"/>
        <w:jc w:val="left"/>
      </w:pPr>
      <w:r>
        <w:rPr>
          <w:rFonts w:ascii="Times New Roman"/>
          <w:b/>
          <w:i w:val="false"/>
          <w:color w:val="000000"/>
        </w:rPr>
        <w:t xml:space="preserve"> Шығыс Қазақстан облысы Ұлан ауданындағы сұралып отырған жер учаскесінің тұстамасындағы Үлкен Бөкен өзені, Бөкенбай, Нұрлыбай, атауы жоқ №№ 1-4 бұлақтарының су қорғау аймақтары мен су қорғау белдеулері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1847"/>
        <w:gridCol w:w="1553"/>
        <w:gridCol w:w="2188"/>
        <w:gridCol w:w="1848"/>
        <w:gridCol w:w="1262"/>
        <w:gridCol w:w="1897"/>
      </w:tblGrid>
      <w:tr>
        <w:trPr>
          <w:trHeight w:val="30" w:hRule="atLeast"/>
        </w:trPr>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 өзені, сол жақ жағалау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431-890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Бөкенбай бұлағы, оң жақ жағалау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Бөкенбай бұлағы, сол жақ жағалау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267-888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Нұрлыбай бұлағы, оң жақ жағалау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270-838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Нұрлыбай бұлағы, сол жағалау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1 бұлағы, оң жақ жағалау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1 бұлағы, сол жақ жағалау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2 бұлағы, оң жағалау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2 бұлағы, сол жақ жағалау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3 бұлағы, оң жақ жағалау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3 бұлағы, сол жақ жағалау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4 бұлағы, оң жақ жағалау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2" w:id="13"/>
    <w:p>
      <w:pPr>
        <w:spacing w:after="0"/>
        <w:ind w:left="0"/>
        <w:jc w:val="both"/>
      </w:pPr>
      <w:r>
        <w:rPr>
          <w:rFonts w:ascii="Times New Roman"/>
          <w:b w:val="false"/>
          <w:i w:val="false"/>
          <w:color w:val="000000"/>
          <w:sz w:val="28"/>
        </w:rPr>
        <w:t>
      Ескертпе:</w:t>
      </w:r>
    </w:p>
    <w:bookmarkEnd w:id="13"/>
    <w:bookmarkStart w:name="z23" w:id="14"/>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