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2e42" w14:textId="b3e2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2020 жылғы 17 шілдедегі № 40/461-VI шешімі. Шығыс Қазақстан облысының Әділет департаментінде 2020 жылғы 28 шілдеде № 7414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391 824 823,0 мың теңге:</w:t>
      </w:r>
    </w:p>
    <w:bookmarkEnd w:id="4"/>
    <w:bookmarkStart w:name="z12" w:id="5"/>
    <w:p>
      <w:pPr>
        <w:spacing w:after="0"/>
        <w:ind w:left="0"/>
        <w:jc w:val="both"/>
      </w:pPr>
      <w:r>
        <w:rPr>
          <w:rFonts w:ascii="Times New Roman"/>
          <w:b w:val="false"/>
          <w:i w:val="false"/>
          <w:color w:val="000000"/>
          <w:sz w:val="28"/>
        </w:rPr>
        <w:t>
      салықтық түсімдер – 39 180 922,1 мың теңге;</w:t>
      </w:r>
    </w:p>
    <w:bookmarkEnd w:id="5"/>
    <w:bookmarkStart w:name="z13" w:id="6"/>
    <w:p>
      <w:pPr>
        <w:spacing w:after="0"/>
        <w:ind w:left="0"/>
        <w:jc w:val="both"/>
      </w:pPr>
      <w:r>
        <w:rPr>
          <w:rFonts w:ascii="Times New Roman"/>
          <w:b w:val="false"/>
          <w:i w:val="false"/>
          <w:color w:val="000000"/>
          <w:sz w:val="28"/>
        </w:rPr>
        <w:t>
      салықтық емес түсімдер – 2 877 069,2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17 693,1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349 749 138,6 мың теңге;</w:t>
      </w:r>
    </w:p>
    <w:bookmarkEnd w:id="8"/>
    <w:bookmarkStart w:name="z16" w:id="9"/>
    <w:p>
      <w:pPr>
        <w:spacing w:after="0"/>
        <w:ind w:left="0"/>
        <w:jc w:val="both"/>
      </w:pPr>
      <w:r>
        <w:rPr>
          <w:rFonts w:ascii="Times New Roman"/>
          <w:b w:val="false"/>
          <w:i w:val="false"/>
          <w:color w:val="000000"/>
          <w:sz w:val="28"/>
        </w:rPr>
        <w:t>
      2) шығындар – 405 989 856,8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43 649 935,3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54 426 547,8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10 776 612,5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-57 814 969,1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57 814 969,1 мың теңге:</w:t>
      </w:r>
    </w:p>
    <w:bookmarkEnd w:id="17"/>
    <w:bookmarkStart w:name="z25" w:id="18"/>
    <w:p>
      <w:pPr>
        <w:spacing w:after="0"/>
        <w:ind w:left="0"/>
        <w:jc w:val="both"/>
      </w:pPr>
      <w:r>
        <w:rPr>
          <w:rFonts w:ascii="Times New Roman"/>
          <w:b w:val="false"/>
          <w:i w:val="false"/>
          <w:color w:val="000000"/>
          <w:sz w:val="28"/>
        </w:rPr>
        <w:t>
      қарыздар түсімі – 72 695 702,0 мың теңге;</w:t>
      </w:r>
    </w:p>
    <w:bookmarkEnd w:id="18"/>
    <w:bookmarkStart w:name="z26" w:id="19"/>
    <w:p>
      <w:pPr>
        <w:spacing w:after="0"/>
        <w:ind w:left="0"/>
        <w:jc w:val="both"/>
      </w:pPr>
      <w:r>
        <w:rPr>
          <w:rFonts w:ascii="Times New Roman"/>
          <w:b w:val="false"/>
          <w:i w:val="false"/>
          <w:color w:val="000000"/>
          <w:sz w:val="28"/>
        </w:rPr>
        <w:t>
      қарыздарды өтеу – 15 006 828,0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17 шілдесі </w:t>
            </w:r>
            <w:r>
              <w:br/>
            </w:r>
            <w:r>
              <w:rPr>
                <w:rFonts w:ascii="Times New Roman"/>
                <w:b w:val="false"/>
                <w:i w:val="false"/>
                <w:color w:val="000000"/>
                <w:sz w:val="20"/>
              </w:rPr>
              <w:t>№ 40/461-VI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35/389-VI шешіміне 1 қосымша</w:t>
            </w:r>
          </w:p>
        </w:tc>
      </w:tr>
    </w:tbl>
    <w:bookmarkStart w:name="z33" w:id="23"/>
    <w:p>
      <w:pPr>
        <w:spacing w:after="0"/>
        <w:ind w:left="0"/>
        <w:jc w:val="left"/>
      </w:pPr>
      <w:r>
        <w:rPr>
          <w:rFonts w:ascii="Times New Roman"/>
          <w:b/>
          <w:i w:val="false"/>
          <w:color w:val="000000"/>
        </w:rPr>
        <w:t xml:space="preserve"> 2020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391 824 823,0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39 180 922,1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7 824 217,0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2 877 069,2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603 951,6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461 369,8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1 274 925,6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1 274 925,6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1 045 353,9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998 175,6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998 175,6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349 749 138,6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9 393 382,6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9 393 382,6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8 219 996,3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340 355 756,0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340 355 756,0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90 674 925,0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34 669 651,0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830"/>
        <w:gridCol w:w="830"/>
        <w:gridCol w:w="6732"/>
        <w:gridCol w:w="26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405 989 856,8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2 923 066,5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2 233 956,7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1 785 675,3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1 482 978,1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262 566,0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262 566,0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409 054,6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14 049 825,0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14 049 825,0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14 049 825,0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13 030 936,0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70 283 840,2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9 936 379,4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6 090 411,0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3 472 457,0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2 384 407,0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2 618 772,4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2 098 800,4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19 341 771,4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14 755 067,0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2 084 242,3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2 002 156,0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2 002 156,0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37 897 468,1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37 897 468,1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1 609 712,0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34 568 515,1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32 572 857,5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20 929 828,5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19 666 749,5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19 666 749,5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8 929 613,0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8 929 613,0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8 452 611,0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22 984 037,5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7 854 783,5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5 881 549,8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1 924 257,1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1 776 837,0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14 472 535,0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14 307 681,0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316 989,8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12 741 589,5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41 181 215,0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5 409 256,1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5 393 921,1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5 393 921,1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35 771 958,9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35 771 958,9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171 874,8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5 549 826,0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14 743 151,0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9 176 585,3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5 618 944,3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15 692 258,1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4 413 499,0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3 846 666,0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5 066 397,5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5 066 397,5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4 105 886,4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334 005,3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448 984,4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3 877 285,6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444 749,2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3 289 821,4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1 527 200,4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35 303 979,4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29 457 710,3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27 288 164,0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4 986 343,0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5 115 576,0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1 425 943,1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2 242 145,0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915 560,9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29 963 384,6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29 963 384,6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29 883 752,2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28 747 054,2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31 190 589,9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20 271 438,0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20 271 438,0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11 263 065,2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4 926 044,5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10 608 015,9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10 602 434,4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339 617,4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6 592 186,0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3 093 749,0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17 503 791,2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5 830 456,9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4 210 017,0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1 620 439,9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1 341 642,4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11 673 334,3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43 649 935,3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54 426 547,8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