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96eb" w14:textId="0729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Тарлаулы шағын өзенінің және оның саласы Үлкен Тарлаулы бұлағы және Тасқайнар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мамырдағы № 157 қаулысы. Шығыс Қазақстан облысының Әділет департаментінде 2020 жылғы 2 маусымда № 7139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Тарлаулы шағын өзенінің және оның саласы Үлкен Тарлаулы бұлағы және Тасқайнар бұлағының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Тарлаулы шағын өзенінің және оның саласы Үлкен Тарлаулы бұлағы және Тасқайнар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w:t>
      </w:r>
      <w:r>
        <w:rPr>
          <w:rFonts w:ascii="Times New Roman"/>
          <w:b w:val="false"/>
          <w:i w:val="false"/>
          <w:color w:val="000000"/>
          <w:sz w:val="28"/>
        </w:rPr>
        <w:t xml:space="preserve">және </w:t>
      </w:r>
      <w:r>
        <w:rPr>
          <w:rFonts w:ascii="Times New Roman"/>
          <w:b w:val="false"/>
          <w:i w:val="false"/>
          <w:color w:val="000000"/>
          <w:sz w:val="28"/>
          <w:u w:val="single"/>
        </w:rPr>
        <w:t>мемлекеттік жер кадастрында</w:t>
      </w:r>
      <w:r>
        <w:rPr>
          <w:rFonts w:ascii="Times New Roman"/>
          <w:b w:val="false"/>
          <w:i w:val="false"/>
          <w:color w:val="000000"/>
          <w:sz w:val="28"/>
        </w:rPr>
        <w:t xml:space="preserve">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u w:val="single"/>
        </w:rPr>
        <w:t>мемлекеттік</w:t>
      </w:r>
      <w:r>
        <w:rPr>
          <w:rFonts w:ascii="Times New Roman"/>
          <w:b w:val="false"/>
          <w:i w:val="false"/>
          <w:color w:val="000000"/>
          <w:sz w:val="28"/>
        </w:rPr>
        <w:t xml:space="preserve"> </w:t>
      </w:r>
      <w:r>
        <w:rPr>
          <w:rFonts w:ascii="Times New Roman"/>
          <w:b w:val="false"/>
          <w:i w:val="false"/>
          <w:color w:val="000000"/>
          <w:sz w:val="28"/>
          <w:u w:val="single"/>
        </w:rPr>
        <w:t>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xml:space="preserve">
      5. Осы қаулы оның алғашқы </w:t>
      </w:r>
      <w:r>
        <w:rPr>
          <w:rFonts w:ascii="Times New Roman"/>
          <w:b w:val="false"/>
          <w:i w:val="false"/>
          <w:color w:val="000000"/>
          <w:sz w:val="28"/>
          <w:u w:val="single"/>
        </w:rPr>
        <w:t>ресми жарияланған</w:t>
      </w:r>
      <w:r>
        <w:rPr>
          <w:rFonts w:ascii="Times New Roman"/>
          <w:b w:val="false"/>
          <w:i w:val="false"/>
          <w:color w:val="000000"/>
          <w:sz w:val="28"/>
        </w:rPr>
        <w:t xml:space="preserve">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табиғи ресурстар </w:t>
      </w:r>
    </w:p>
    <w:p>
      <w:pPr>
        <w:spacing w:after="0"/>
        <w:ind w:left="0"/>
        <w:jc w:val="both"/>
      </w:pPr>
      <w:r>
        <w:rPr>
          <w:rFonts w:ascii="Times New Roman"/>
          <w:b w:val="false"/>
          <w:i w:val="false"/>
          <w:color w:val="000000"/>
          <w:sz w:val="28"/>
        </w:rPr>
        <w:t xml:space="preserve">
      министрлігі Су ресурстары комитетінің </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Ертіс бассейндік</w:t>
      </w:r>
    </w:p>
    <w:p>
      <w:pPr>
        <w:spacing w:after="0"/>
        <w:ind w:left="0"/>
        <w:jc w:val="both"/>
      </w:pPr>
      <w:r>
        <w:rPr>
          <w:rFonts w:ascii="Times New Roman"/>
          <w:b w:val="false"/>
          <w:i w:val="false"/>
          <w:color w:val="000000"/>
          <w:sz w:val="28"/>
        </w:rPr>
        <w:t>
      инспекциясының басшысының міндетін атқарушы</w:t>
      </w:r>
    </w:p>
    <w:p>
      <w:pPr>
        <w:spacing w:after="0"/>
        <w:ind w:left="0"/>
        <w:jc w:val="both"/>
      </w:pPr>
      <w:r>
        <w:rPr>
          <w:rFonts w:ascii="Times New Roman"/>
          <w:b w:val="false"/>
          <w:i w:val="false"/>
          <w:color w:val="000000"/>
          <w:sz w:val="28"/>
        </w:rPr>
        <w:t>
      ______________ Е. Камбаров</w:t>
      </w:r>
    </w:p>
    <w:p>
      <w:pPr>
        <w:spacing w:after="0"/>
        <w:ind w:left="0"/>
        <w:jc w:val="both"/>
      </w:pPr>
      <w:r>
        <w:rPr>
          <w:rFonts w:ascii="Times New Roman"/>
          <w:b w:val="false"/>
          <w:i w:val="false"/>
          <w:color w:val="000000"/>
          <w:sz w:val="28"/>
        </w:rPr>
        <w:t>
      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21 мамыры № 157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Күршім ауданындағы Тарлаулы шағын өзенінің және оның саласы Үлкен Тарлаулы бұлағы және Тасқайнар бұлағының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748"/>
        <w:gridCol w:w="1748"/>
        <w:gridCol w:w="3030"/>
        <w:gridCol w:w="1748"/>
        <w:gridCol w:w="1748"/>
        <w:gridCol w:w="1138"/>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Тарлаулы шағын өзені </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r>
              <w:br/>
            </w:r>
            <w:r>
              <w:rPr>
                <w:rFonts w:ascii="Times New Roman"/>
                <w:b w:val="false"/>
                <w:i w:val="false"/>
                <w:color w:val="000000"/>
                <w:sz w:val="20"/>
              </w:rPr>
              <w:t>
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w:t>
            </w:r>
            <w:r>
              <w:br/>
            </w:r>
            <w:r>
              <w:rPr>
                <w:rFonts w:ascii="Times New Roman"/>
                <w:b w:val="false"/>
                <w:i w:val="false"/>
                <w:color w:val="000000"/>
                <w:sz w:val="20"/>
              </w:rPr>
              <w:t>
352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350-500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0,7</w:t>
            </w:r>
            <w:r>
              <w:br/>
            </w:r>
            <w:r>
              <w:rPr>
                <w:rFonts w:ascii="Times New Roman"/>
                <w:b w:val="false"/>
                <w:i w:val="false"/>
                <w:color w:val="000000"/>
                <w:sz w:val="20"/>
              </w:rPr>
              <w:t>
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5,4</w:t>
            </w:r>
            <w:r>
              <w:br/>
            </w:r>
            <w:r>
              <w:rPr>
                <w:rFonts w:ascii="Times New Roman"/>
                <w:b w:val="false"/>
                <w:i w:val="false"/>
                <w:color w:val="000000"/>
                <w:sz w:val="20"/>
              </w:rPr>
              <w:t>
64,3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Тарлаулы бұлағының оң бастауы</w:t>
            </w:r>
            <w:r>
              <w:br/>
            </w:r>
            <w:r>
              <w:rPr>
                <w:rFonts w:ascii="Times New Roman"/>
                <w:b w:val="false"/>
                <w:i w:val="false"/>
                <w:color w:val="000000"/>
                <w:sz w:val="20"/>
              </w:rPr>
              <w:t>
оң жағалау</w:t>
            </w:r>
            <w:r>
              <w:br/>
            </w:r>
            <w:r>
              <w:rPr>
                <w:rFonts w:ascii="Times New Roman"/>
                <w:b w:val="false"/>
                <w:i w:val="false"/>
                <w:color w:val="000000"/>
                <w:sz w:val="20"/>
              </w:rPr>
              <w:t xml:space="preserve">
сол жағалау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2,35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88,6</w:t>
            </w:r>
            <w:r>
              <w:br/>
            </w:r>
            <w:r>
              <w:rPr>
                <w:rFonts w:ascii="Times New Roman"/>
                <w:b w:val="false"/>
                <w:i w:val="false"/>
                <w:color w:val="000000"/>
                <w:sz w:val="20"/>
              </w:rPr>
              <w:t>
91,4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250-500</w:t>
            </w:r>
            <w:r>
              <w:br/>
            </w:r>
            <w:r>
              <w:rPr>
                <w:rFonts w:ascii="Times New Roman"/>
                <w:b w:val="false"/>
                <w:i w:val="false"/>
                <w:color w:val="000000"/>
                <w:sz w:val="20"/>
              </w:rPr>
              <w:t>
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1,86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14,4</w:t>
            </w:r>
            <w:r>
              <w:br/>
            </w:r>
            <w:r>
              <w:rPr>
                <w:rFonts w:ascii="Times New Roman"/>
                <w:b w:val="false"/>
                <w:i w:val="false"/>
                <w:color w:val="000000"/>
                <w:sz w:val="20"/>
              </w:rPr>
              <w:t>
13,5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Тарлаулы бұлағының сол бастауы</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w:t>
            </w:r>
            <w:r>
              <w:br/>
            </w:r>
            <w:r>
              <w:rPr>
                <w:rFonts w:ascii="Times New Roman"/>
                <w:b w:val="false"/>
                <w:i w:val="false"/>
                <w:color w:val="000000"/>
                <w:sz w:val="20"/>
              </w:rPr>
              <w:t>
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73,7</w:t>
            </w:r>
            <w:r>
              <w:br/>
            </w:r>
            <w:r>
              <w:rPr>
                <w:rFonts w:ascii="Times New Roman"/>
                <w:b w:val="false"/>
                <w:i w:val="false"/>
                <w:color w:val="000000"/>
                <w:sz w:val="20"/>
              </w:rPr>
              <w:t>
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250-375</w:t>
            </w:r>
            <w:r>
              <w:br/>
            </w:r>
            <w:r>
              <w:rPr>
                <w:rFonts w:ascii="Times New Roman"/>
                <w:b w:val="false"/>
                <w:i w:val="false"/>
                <w:color w:val="000000"/>
                <w:sz w:val="20"/>
              </w:rPr>
              <w:t>
300-400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2,15</w:t>
            </w:r>
            <w:r>
              <w:br/>
            </w:r>
            <w:r>
              <w:rPr>
                <w:rFonts w:ascii="Times New Roman"/>
                <w:b w:val="false"/>
                <w:i w:val="false"/>
                <w:color w:val="000000"/>
                <w:sz w:val="20"/>
              </w:rPr>
              <w:t>
2,1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15,8</w:t>
            </w:r>
            <w:r>
              <w:br/>
            </w:r>
            <w:r>
              <w:rPr>
                <w:rFonts w:ascii="Times New Roman"/>
                <w:b w:val="false"/>
                <w:i w:val="false"/>
                <w:color w:val="000000"/>
                <w:sz w:val="20"/>
              </w:rPr>
              <w:t>
15,1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Тасқайнар бұлағы</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30,3</w:t>
            </w:r>
            <w:r>
              <w:br/>
            </w:r>
            <w:r>
              <w:rPr>
                <w:rFonts w:ascii="Times New Roman"/>
                <w:b w:val="false"/>
                <w:i w:val="false"/>
                <w:color w:val="000000"/>
                <w:sz w:val="20"/>
              </w:rPr>
              <w:t>
43,4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300-450</w:t>
            </w:r>
            <w:r>
              <w:br/>
            </w:r>
            <w:r>
              <w:rPr>
                <w:rFonts w:ascii="Times New Roman"/>
                <w:b w:val="false"/>
                <w:i w:val="false"/>
                <w:color w:val="000000"/>
                <w:sz w:val="20"/>
              </w:rPr>
              <w:t>
300-500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0,7</w:t>
            </w:r>
            <w:r>
              <w:br/>
            </w:r>
            <w:r>
              <w:rPr>
                <w:rFonts w:ascii="Times New Roman"/>
                <w:b w:val="false"/>
                <w:i w:val="false"/>
                <w:color w:val="000000"/>
                <w:sz w:val="20"/>
              </w:rPr>
              <w:t>
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5,4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