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af58e" w14:textId="4daf5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Келес ауданында бейбіт жиналыстарды ұйымдастыру және өткізу тәртібі туралы</w:t>
      </w:r>
    </w:p>
    <w:p>
      <w:pPr>
        <w:spacing w:after="0"/>
        <w:ind w:left="0"/>
        <w:jc w:val="both"/>
      </w:pPr>
      <w:r>
        <w:rPr>
          <w:rFonts w:ascii="Times New Roman"/>
          <w:b w:val="false"/>
          <w:i w:val="false"/>
          <w:color w:val="000000"/>
          <w:sz w:val="28"/>
        </w:rPr>
        <w:t>Түркістан облысы Келес аудандық мәслихатының 2020 жылғы 22 маусымдағы № 28-206-VI шешімі. Түркістан облысының Әділет департаментінде 2020 жылғы 17 шілдеде № 5722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және "Қазақстан Республикасында бейбіт жиналыстарды ұйымдастыру және өткізу тәртібі туралы" Қазақстан Республикасының 2020 жылғы 25 мамырдағы Заңының 8 бабының </w:t>
      </w:r>
      <w:r>
        <w:rPr>
          <w:rFonts w:ascii="Times New Roman"/>
          <w:b w:val="false"/>
          <w:i w:val="false"/>
          <w:color w:val="000000"/>
          <w:sz w:val="28"/>
        </w:rPr>
        <w:t>2 тармағына</w:t>
      </w:r>
      <w:r>
        <w:rPr>
          <w:rFonts w:ascii="Times New Roman"/>
          <w:b w:val="false"/>
          <w:i w:val="false"/>
          <w:color w:val="000000"/>
          <w:sz w:val="28"/>
        </w:rPr>
        <w:t xml:space="preserve"> сәйкес, Келес аудандық мәслихаты ШЕШІМ ҚАБЫЛДАДЫ:</w:t>
      </w:r>
    </w:p>
    <w:bookmarkEnd w:id="0"/>
    <w:bookmarkStart w:name="z2" w:id="1"/>
    <w:p>
      <w:pPr>
        <w:spacing w:after="0"/>
        <w:ind w:left="0"/>
        <w:jc w:val="both"/>
      </w:pPr>
      <w:r>
        <w:rPr>
          <w:rFonts w:ascii="Times New Roman"/>
          <w:b w:val="false"/>
          <w:i w:val="false"/>
          <w:color w:val="000000"/>
          <w:sz w:val="28"/>
        </w:rPr>
        <w:t>
      1. Келес ауданында бейбіт жиналыстарды ұйымдастыру және өткізу үшін арнайы орын болып Абай ауылындағы Орталық стадионы алдындағы алаң айқындалсын.</w:t>
      </w:r>
    </w:p>
    <w:bookmarkEnd w:id="1"/>
    <w:bookmarkStart w:name="z3" w:id="2"/>
    <w:p>
      <w:pPr>
        <w:spacing w:after="0"/>
        <w:ind w:left="0"/>
        <w:jc w:val="both"/>
      </w:pPr>
      <w:r>
        <w:rPr>
          <w:rFonts w:ascii="Times New Roman"/>
          <w:b w:val="false"/>
          <w:i w:val="false"/>
          <w:color w:val="000000"/>
          <w:sz w:val="28"/>
        </w:rPr>
        <w:t>
      2. Келес ауданында демонстрациялар мен шерулер өткізу үшін жүру маршруты ретінде Абай ауылындағы Орталық стадионынан бастап Р.Табылдиева көшесі мен Т.Рысқұлов көшесінің қиылысына дейінгі аралық айқындалсын.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Түркістан облысы Келес аудандық мәслихатының 28.10.2020 </w:t>
      </w:r>
      <w:r>
        <w:rPr>
          <w:rFonts w:ascii="Times New Roman"/>
          <w:b w:val="false"/>
          <w:i w:val="false"/>
          <w:color w:val="000000"/>
          <w:sz w:val="28"/>
        </w:rPr>
        <w:t>№ 32-239-VI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xml:space="preserve">
      3. Келес ауданында бейбіт жиналыстар мен шерулерді ұйымдастыру және өткізу үшін арнайы орындар, бейбіт жиналыстарды ұйымдастыру және өткізу үшін арнайы орындарды пайдалану тәртібі, олардың шекті толу нормалары, бейбіт жиналыстарды ұйымдастыру және өткізу үшін арнайы орындарды материалдық-техникалық және ұйымдастырушылық қамтамасыз етуге қойылатын талаптары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айқындалсын.</w:t>
      </w:r>
    </w:p>
    <w:bookmarkEnd w:id="3"/>
    <w:bookmarkStart w:name="z5" w:id="4"/>
    <w:p>
      <w:pPr>
        <w:spacing w:after="0"/>
        <w:ind w:left="0"/>
        <w:jc w:val="both"/>
      </w:pPr>
      <w:r>
        <w:rPr>
          <w:rFonts w:ascii="Times New Roman"/>
          <w:b w:val="false"/>
          <w:i w:val="false"/>
          <w:color w:val="000000"/>
          <w:sz w:val="28"/>
        </w:rPr>
        <w:t xml:space="preserve">
      4. Пикеттеуді өткізуге тыйым салынған іргелес аумақтардың шекаралары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айқындалсын.</w:t>
      </w:r>
    </w:p>
    <w:bookmarkEnd w:id="4"/>
    <w:bookmarkStart w:name="z6" w:id="5"/>
    <w:p>
      <w:pPr>
        <w:spacing w:after="0"/>
        <w:ind w:left="0"/>
        <w:jc w:val="both"/>
      </w:pPr>
      <w:r>
        <w:rPr>
          <w:rFonts w:ascii="Times New Roman"/>
          <w:b w:val="false"/>
          <w:i w:val="false"/>
          <w:color w:val="000000"/>
          <w:sz w:val="28"/>
        </w:rPr>
        <w:t xml:space="preserve">
      5. Келес аудандық мәслихатының 2019 жылғы 29 мамырдағы № 14-99-VI "Бейбіт жиналыстар, митингілер, шерулер, пикеттер және демонстрациялар өткізу тәртібін қосымша реттеу туралы" (Нормативтік құқықтық актілерді мемлекеттік тіркеу тізілімінде № 5080 тіркелген және 2019 жылғы 21 маусымда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5"/>
    <w:bookmarkStart w:name="z7" w:id="6"/>
    <w:p>
      <w:pPr>
        <w:spacing w:after="0"/>
        <w:ind w:left="0"/>
        <w:jc w:val="both"/>
      </w:pPr>
      <w:r>
        <w:rPr>
          <w:rFonts w:ascii="Times New Roman"/>
          <w:b w:val="false"/>
          <w:i w:val="false"/>
          <w:color w:val="000000"/>
          <w:sz w:val="28"/>
        </w:rPr>
        <w:t>
      6. "Келес аудандық мәслихатының аппараты" мемлекеттік мекемесі Қазақстан Республикасының заңнамасында белгіленген тәртіпте:</w:t>
      </w:r>
    </w:p>
    <w:bookmarkEnd w:id="6"/>
    <w:p>
      <w:pPr>
        <w:spacing w:after="0"/>
        <w:ind w:left="0"/>
        <w:jc w:val="both"/>
      </w:pPr>
      <w:r>
        <w:rPr>
          <w:rFonts w:ascii="Times New Roman"/>
          <w:b w:val="false"/>
          <w:i w:val="false"/>
          <w:color w:val="000000"/>
          <w:sz w:val="28"/>
        </w:rPr>
        <w:t xml:space="preserve">
      1) осы шешімнің "Қазақстан Республикасы Әділет министрлігі Түркістан облысының Әділет департаменті" Республикалық мемлекеттік мекемесінде мемлекеттік тіркелуін; </w:t>
      </w:r>
    </w:p>
    <w:p>
      <w:pPr>
        <w:spacing w:after="0"/>
        <w:ind w:left="0"/>
        <w:jc w:val="both"/>
      </w:pPr>
      <w:r>
        <w:rPr>
          <w:rFonts w:ascii="Times New Roman"/>
          <w:b w:val="false"/>
          <w:i w:val="false"/>
          <w:color w:val="000000"/>
          <w:sz w:val="28"/>
        </w:rPr>
        <w:t>
      2) ресми жарияланғаннан кейін осы шешімді Келес аудандық мәслихатының интернет-ресурсына орналастыруын қамтамасыз етсін.</w:t>
      </w:r>
    </w:p>
    <w:bookmarkStart w:name="z8" w:id="7"/>
    <w:p>
      <w:pPr>
        <w:spacing w:after="0"/>
        <w:ind w:left="0"/>
        <w:jc w:val="both"/>
      </w:pPr>
      <w:r>
        <w:rPr>
          <w:rFonts w:ascii="Times New Roman"/>
          <w:b w:val="false"/>
          <w:i w:val="false"/>
          <w:color w:val="000000"/>
          <w:sz w:val="28"/>
        </w:rPr>
        <w:t>
      7. Осы шешім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Давлетяров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Тотиков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 мәслихатының</w:t>
            </w:r>
            <w:r>
              <w:br/>
            </w:r>
            <w:r>
              <w:rPr>
                <w:rFonts w:ascii="Times New Roman"/>
                <w:b w:val="false"/>
                <w:i w:val="false"/>
                <w:color w:val="000000"/>
                <w:sz w:val="20"/>
              </w:rPr>
              <w:t>2020 жылғы 22 маусымдағы</w:t>
            </w:r>
            <w:r>
              <w:br/>
            </w:r>
            <w:r>
              <w:rPr>
                <w:rFonts w:ascii="Times New Roman"/>
                <w:b w:val="false"/>
                <w:i w:val="false"/>
                <w:color w:val="000000"/>
                <w:sz w:val="20"/>
              </w:rPr>
              <w:t>№ 28-206-VI шешіміне</w:t>
            </w:r>
            <w:r>
              <w:br/>
            </w:r>
            <w:r>
              <w:rPr>
                <w:rFonts w:ascii="Times New Roman"/>
                <w:b w:val="false"/>
                <w:i w:val="false"/>
                <w:color w:val="000000"/>
                <w:sz w:val="20"/>
              </w:rPr>
              <w:t>1-қосымша</w:t>
            </w:r>
          </w:p>
        </w:tc>
      </w:tr>
    </w:tbl>
    <w:bookmarkStart w:name="z10" w:id="8"/>
    <w:p>
      <w:pPr>
        <w:spacing w:after="0"/>
        <w:ind w:left="0"/>
        <w:jc w:val="left"/>
      </w:pPr>
      <w:r>
        <w:rPr>
          <w:rFonts w:ascii="Times New Roman"/>
          <w:b/>
          <w:i w:val="false"/>
          <w:color w:val="000000"/>
        </w:rPr>
        <w:t xml:space="preserve"> Бейбіт жиналыстар мен шерулерді ұйымдастыру және өткізу үшін арнайы орындарды пайдалану</w:t>
      </w:r>
      <w:r>
        <w:br/>
      </w:r>
      <w:r>
        <w:rPr>
          <w:rFonts w:ascii="Times New Roman"/>
          <w:b/>
          <w:i w:val="false"/>
          <w:color w:val="000000"/>
        </w:rPr>
        <w:t>ТӘРТІБІ</w:t>
      </w:r>
    </w:p>
    <w:bookmarkEnd w:id="8"/>
    <w:bookmarkStart w:name="z11" w:id="9"/>
    <w:p>
      <w:pPr>
        <w:spacing w:after="0"/>
        <w:ind w:left="0"/>
        <w:jc w:val="both"/>
      </w:pPr>
      <w:r>
        <w:rPr>
          <w:rFonts w:ascii="Times New Roman"/>
          <w:b w:val="false"/>
          <w:i w:val="false"/>
          <w:color w:val="000000"/>
          <w:sz w:val="28"/>
        </w:rPr>
        <w:t>
      Бейбіт жиналыстарды ұйымдастыру және өткізу үшін арнайы орын – Келес аудандық мәслихаты бейбіт жиналыстарды немесе шерулерді өткізу үшін айқындаған жалпыға ортақ пайдаланылатын орын немесе жүру маршруты.</w:t>
      </w:r>
    </w:p>
    <w:bookmarkEnd w:id="9"/>
    <w:bookmarkStart w:name="z12" w:id="10"/>
    <w:p>
      <w:pPr>
        <w:spacing w:after="0"/>
        <w:ind w:left="0"/>
        <w:jc w:val="left"/>
      </w:pPr>
      <w:r>
        <w:rPr>
          <w:rFonts w:ascii="Times New Roman"/>
          <w:b/>
          <w:i w:val="false"/>
          <w:color w:val="000000"/>
        </w:rPr>
        <w:t xml:space="preserve"> Бейбіт жиналыстар мен шерулер өткізу үшін арнайы орындардың материалдық-техникалық қамтамасыз етуі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орын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қамтамасыз етуі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толу нормалары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ауылындағы Орталық стадионы алдындағы алаң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жарығы;</w:t>
            </w:r>
          </w:p>
          <w:p>
            <w:pPr>
              <w:spacing w:after="20"/>
              <w:ind w:left="20"/>
              <w:jc w:val="both"/>
            </w:pPr>
            <w:r>
              <w:rPr>
                <w:rFonts w:ascii="Times New Roman"/>
                <w:b w:val="false"/>
                <w:i w:val="false"/>
                <w:color w:val="000000"/>
                <w:sz w:val="20"/>
              </w:rPr>
              <w:t>-электр энергиясын қосу нүктесі;</w:t>
            </w:r>
          </w:p>
          <w:p>
            <w:pPr>
              <w:spacing w:after="20"/>
              <w:ind w:left="20"/>
              <w:jc w:val="both"/>
            </w:pPr>
            <w:r>
              <w:rPr>
                <w:rFonts w:ascii="Times New Roman"/>
                <w:b w:val="false"/>
                <w:i w:val="false"/>
                <w:color w:val="000000"/>
                <w:sz w:val="20"/>
              </w:rPr>
              <w:t>-бейне бақылау және бейне жазба камералары;</w:t>
            </w:r>
          </w:p>
          <w:p>
            <w:pPr>
              <w:spacing w:after="20"/>
              <w:ind w:left="20"/>
              <w:jc w:val="both"/>
            </w:pPr>
            <w:r>
              <w:rPr>
                <w:rFonts w:ascii="Times New Roman"/>
                <w:b w:val="false"/>
                <w:i w:val="false"/>
                <w:color w:val="000000"/>
                <w:sz w:val="20"/>
              </w:rPr>
              <w:t>-автотұрақ орны</w:t>
            </w:r>
          </w:p>
          <w:p>
            <w:pPr>
              <w:spacing w:after="20"/>
              <w:ind w:left="20"/>
              <w:jc w:val="both"/>
            </w:pPr>
            <w:r>
              <w:rPr>
                <w:rFonts w:ascii="Times New Roman"/>
                <w:b w:val="false"/>
                <w:i w:val="false"/>
                <w:color w:val="000000"/>
                <w:sz w:val="20"/>
              </w:rPr>
              <w:t>(1 кіру, 1 шығу).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адам</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Жергілікті атқарушы органның өкілі хабарлама/өтініш бойынша оң шешім қабылданған кезде, бейбіт жиналыстың/шерудің ұйымдастырушысымен бір күн бұрын іс-шараны өткізу ережесін келесі сұрақтар бойынша келісу үшін арнайы орынға барады:</w:t>
      </w:r>
    </w:p>
    <w:p>
      <w:pPr>
        <w:spacing w:after="0"/>
        <w:ind w:left="0"/>
        <w:jc w:val="both"/>
      </w:pPr>
      <w:r>
        <w:rPr>
          <w:rFonts w:ascii="Times New Roman"/>
          <w:b w:val="false"/>
          <w:i w:val="false"/>
          <w:color w:val="000000"/>
          <w:sz w:val="28"/>
        </w:rPr>
        <w:t>
      бейбіт жиналыстарды ұйымдастырушылардың айырым белгісі;</w:t>
      </w:r>
    </w:p>
    <w:p>
      <w:pPr>
        <w:spacing w:after="0"/>
        <w:ind w:left="0"/>
        <w:jc w:val="both"/>
      </w:pPr>
      <w:r>
        <w:rPr>
          <w:rFonts w:ascii="Times New Roman"/>
          <w:b w:val="false"/>
          <w:i w:val="false"/>
          <w:color w:val="000000"/>
          <w:sz w:val="28"/>
        </w:rPr>
        <w:t>
      периметрі және өткізу орнының материалдық-техникалық сипаттамасымен танысу мен анықтау үшін;</w:t>
      </w:r>
    </w:p>
    <w:p>
      <w:pPr>
        <w:spacing w:after="0"/>
        <w:ind w:left="0"/>
        <w:jc w:val="both"/>
      </w:pPr>
      <w:r>
        <w:rPr>
          <w:rFonts w:ascii="Times New Roman"/>
          <w:b w:val="false"/>
          <w:i w:val="false"/>
          <w:color w:val="000000"/>
          <w:sz w:val="28"/>
        </w:rPr>
        <w:t>
      Заңда көзделген жағдайларда бейбіт жиналыстар өткізу кезінде дыбыс деңгейі Қазақстан Республикасының заңнамасына сәйкес келетін дыбыс күшейткіш техникалық құралдарды, плакаттарды, транспаранттарды және өзге де көрнекі үгіттеу құралдарын, сондай-ақ көлік құралдарын пайдалануға;</w:t>
      </w:r>
    </w:p>
    <w:p>
      <w:pPr>
        <w:spacing w:after="0"/>
        <w:ind w:left="0"/>
        <w:jc w:val="both"/>
      </w:pPr>
      <w:r>
        <w:rPr>
          <w:rFonts w:ascii="Times New Roman"/>
          <w:b w:val="false"/>
          <w:i w:val="false"/>
          <w:color w:val="000000"/>
          <w:sz w:val="28"/>
        </w:rPr>
        <w:t>
      БАҚ үшін арнайы белгіленген орын (лента немесе қоршаумен шектеу; фото-видео түсірілім және сұхбаттасу үшін жеткілікті көрінуді қамтамасыз ету);</w:t>
      </w:r>
    </w:p>
    <w:p>
      <w:pPr>
        <w:spacing w:after="0"/>
        <w:ind w:left="0"/>
        <w:jc w:val="both"/>
      </w:pPr>
      <w:r>
        <w:rPr>
          <w:rFonts w:ascii="Times New Roman"/>
          <w:b w:val="false"/>
          <w:i w:val="false"/>
          <w:color w:val="000000"/>
          <w:sz w:val="28"/>
        </w:rPr>
        <w:t>
      бейбіт жиналыстар өткізу кезінде аудиовизуалды техника құралдарын пайдалануға, сондай-ақ бейне және фототүсірілім жасауды;</w:t>
      </w:r>
    </w:p>
    <w:p>
      <w:pPr>
        <w:spacing w:after="0"/>
        <w:ind w:left="0"/>
        <w:jc w:val="both"/>
      </w:pPr>
      <w:r>
        <w:rPr>
          <w:rFonts w:ascii="Times New Roman"/>
          <w:b w:val="false"/>
          <w:i w:val="false"/>
          <w:color w:val="000000"/>
          <w:sz w:val="28"/>
        </w:rPr>
        <w:t>
      Абай ауылындағы Орталық стадионынан бастап Р.Табылдиева көшесі мен Т.Рысқұлов көшесінің қиылысына дейінгі аралықтағы шеру бағытымен танысу.</w:t>
      </w:r>
    </w:p>
    <w:p>
      <w:pPr>
        <w:spacing w:after="0"/>
        <w:ind w:left="0"/>
        <w:jc w:val="both"/>
      </w:pPr>
      <w:r>
        <w:rPr>
          <w:rFonts w:ascii="Times New Roman"/>
          <w:b w:val="false"/>
          <w:i w:val="false"/>
          <w:color w:val="000000"/>
          <w:sz w:val="28"/>
        </w:rPr>
        <w:t>
      Бейбіт жиналыс өткізу күні ұйымдастырушы және оған қатысушылар:</w:t>
      </w:r>
    </w:p>
    <w:p>
      <w:pPr>
        <w:spacing w:after="0"/>
        <w:ind w:left="0"/>
        <w:jc w:val="both"/>
      </w:pPr>
      <w:r>
        <w:rPr>
          <w:rFonts w:ascii="Times New Roman"/>
          <w:b w:val="false"/>
          <w:i w:val="false"/>
          <w:color w:val="000000"/>
          <w:sz w:val="28"/>
        </w:rPr>
        <w:t>
      өтініште көрсетілген мерзім аралығында арнайы орынның аумағында орналасады;</w:t>
      </w:r>
    </w:p>
    <w:p>
      <w:pPr>
        <w:spacing w:after="0"/>
        <w:ind w:left="0"/>
        <w:jc w:val="both"/>
      </w:pPr>
      <w:r>
        <w:rPr>
          <w:rFonts w:ascii="Times New Roman"/>
          <w:b w:val="false"/>
          <w:i w:val="false"/>
          <w:color w:val="000000"/>
          <w:sz w:val="28"/>
        </w:rPr>
        <w:t>
      ғимараттардың, құрылысжайлардың, шағын сәулет нысандарының, жасыл екпелердің, сондай-ақ өзге де мүліктің сақталуын қамтамасыз етеді;</w:t>
      </w:r>
    </w:p>
    <w:p>
      <w:pPr>
        <w:spacing w:after="0"/>
        <w:ind w:left="0"/>
        <w:jc w:val="both"/>
      </w:pPr>
      <w:r>
        <w:rPr>
          <w:rFonts w:ascii="Times New Roman"/>
          <w:b w:val="false"/>
          <w:i w:val="false"/>
          <w:color w:val="000000"/>
          <w:sz w:val="28"/>
        </w:rPr>
        <w:t>
      санитарлық нормалар мен қауіпсіздік ережелерін сақтап, Қазақстан Республикасының қоғамдық тәртіпті сақтау туралы заңнамасын сақтайды;</w:t>
      </w:r>
    </w:p>
    <w:p>
      <w:pPr>
        <w:spacing w:after="0"/>
        <w:ind w:left="0"/>
        <w:jc w:val="both"/>
      </w:pPr>
      <w:r>
        <w:rPr>
          <w:rFonts w:ascii="Times New Roman"/>
          <w:b w:val="false"/>
          <w:i w:val="false"/>
          <w:color w:val="000000"/>
          <w:sz w:val="28"/>
        </w:rPr>
        <w:t>
      бейбіт жиналыстарды ұйымдастырушының айырым белгісін тағып жүреді.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 мәслихатының</w:t>
            </w:r>
            <w:r>
              <w:br/>
            </w:r>
            <w:r>
              <w:rPr>
                <w:rFonts w:ascii="Times New Roman"/>
                <w:b w:val="false"/>
                <w:i w:val="false"/>
                <w:color w:val="000000"/>
                <w:sz w:val="20"/>
              </w:rPr>
              <w:t>2020 жылғы 22 маусымдағы</w:t>
            </w:r>
            <w:r>
              <w:br/>
            </w:r>
            <w:r>
              <w:rPr>
                <w:rFonts w:ascii="Times New Roman"/>
                <w:b w:val="false"/>
                <w:i w:val="false"/>
                <w:color w:val="000000"/>
                <w:sz w:val="20"/>
              </w:rPr>
              <w:t>№ 28-206-VI шешіміне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Пикеттеуді өткізуге тыйым салынған іргелес аумақтардың шекаралары</w:t>
      </w:r>
    </w:p>
    <w:p>
      <w:pPr>
        <w:spacing w:after="0"/>
        <w:ind w:left="0"/>
        <w:jc w:val="both"/>
      </w:pPr>
      <w:r>
        <w:rPr>
          <w:rFonts w:ascii="Times New Roman"/>
          <w:b w:val="false"/>
          <w:i w:val="false"/>
          <w:color w:val="ff0000"/>
          <w:sz w:val="28"/>
        </w:rPr>
        <w:t xml:space="preserve">
      Ескерту. 2-қосымша жаңа редакцияда - Түркістан облысы Келес аудандық мәслихатының 02.08.2024 </w:t>
      </w:r>
      <w:r>
        <w:rPr>
          <w:rFonts w:ascii="Times New Roman"/>
          <w:b w:val="false"/>
          <w:i w:val="false"/>
          <w:color w:val="ff0000"/>
          <w:sz w:val="28"/>
        </w:rPr>
        <w:t>№ 17-128-VIII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Келес ауданында пикеттеуді өткізуге тыйым салынған іргелес аумақтардың шекаралары 800 метр қашықтықта:</w:t>
      </w:r>
    </w:p>
    <w:p>
      <w:pPr>
        <w:spacing w:after="0"/>
        <w:ind w:left="0"/>
        <w:jc w:val="both"/>
      </w:pPr>
      <w:r>
        <w:rPr>
          <w:rFonts w:ascii="Times New Roman"/>
          <w:b w:val="false"/>
          <w:i w:val="false"/>
          <w:color w:val="000000"/>
          <w:sz w:val="28"/>
        </w:rPr>
        <w:t>
      1) жаппай жерлеу орындарынан;</w:t>
      </w:r>
    </w:p>
    <w:p>
      <w:pPr>
        <w:spacing w:after="0"/>
        <w:ind w:left="0"/>
        <w:jc w:val="both"/>
      </w:pPr>
      <w:r>
        <w:rPr>
          <w:rFonts w:ascii="Times New Roman"/>
          <w:b w:val="false"/>
          <w:i w:val="false"/>
          <w:color w:val="000000"/>
          <w:sz w:val="28"/>
        </w:rPr>
        <w:t>
      2) теміржол, су, әуе және автомобиль көлігі объектілерінен және оларға іргелес жатқан аумақтарынан;</w:t>
      </w:r>
    </w:p>
    <w:p>
      <w:pPr>
        <w:spacing w:after="0"/>
        <w:ind w:left="0"/>
        <w:jc w:val="both"/>
      </w:pPr>
      <w:r>
        <w:rPr>
          <w:rFonts w:ascii="Times New Roman"/>
          <w:b w:val="false"/>
          <w:i w:val="false"/>
          <w:color w:val="000000"/>
          <w:sz w:val="28"/>
        </w:rPr>
        <w:t>
      3) мемлекеттің қорғаныс қабілетін, қауіпсіздігін және халықтың тыныс-тіршілігін қамтамасыз ететін ұйымдарға іргелес жатқан аумақтарынан;</w:t>
      </w:r>
    </w:p>
    <w:p>
      <w:pPr>
        <w:spacing w:after="0"/>
        <w:ind w:left="0"/>
        <w:jc w:val="both"/>
      </w:pPr>
      <w:r>
        <w:rPr>
          <w:rFonts w:ascii="Times New Roman"/>
          <w:b w:val="false"/>
          <w:i w:val="false"/>
          <w:color w:val="000000"/>
          <w:sz w:val="28"/>
        </w:rPr>
        <w:t>
      4) қауіпті өндірістік объектілерге және пайдалануы арнайы қауіпсіздік техникасы қағидаларын сақтауды талап ететін өзге де объектілерге іргелес жатқан аумақтарынан;</w:t>
      </w:r>
    </w:p>
    <w:p>
      <w:pPr>
        <w:spacing w:after="0"/>
        <w:ind w:left="0"/>
        <w:jc w:val="both"/>
      </w:pPr>
      <w:r>
        <w:rPr>
          <w:rFonts w:ascii="Times New Roman"/>
          <w:b w:val="false"/>
          <w:i w:val="false"/>
          <w:color w:val="000000"/>
          <w:sz w:val="28"/>
        </w:rPr>
        <w:t>
      5) магистральдық теміржол желілерінен, магистральдық құбыржолдарынан, ұлттық электр желісінен, магистральдық байланыс желілерінен және оларға іргелес жатқан аумақтарынан айқындалады.</w:t>
      </w:r>
    </w:p>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