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3daf" w14:textId="5573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2019 жылғы 18 желтоқсандағы № 20-140-VI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Келес аудандық мәслихатының 2020 жылғы 16 маусымдағы № 27-193-VI шешімі. Түркістан облысының Әділет департаментінде 2020 жылғы 2 шілдеде № 5690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29 мамырдағы № 49/510-VI "Түркістан облыстық мәслихатының 2019 жылғы 9 желтоқсандағы № 44/472-VI "2020-2022 жылдарға арналған облыстық бюджет туралы" шешіміне өзгерістер енгізу туралы" Нормативтік құқықтық актілерді мемлекеттік тіркеу тізілімінде № 5637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2019 жылғы 18 желтоқсандағы № 20-140-VI "2020-2022 жылдарға арналған аудандық бюджет туралы" (Нормативтік құқықтық актілерді мемлекеттік тіркеу тізілімінде № 5329 тіркелген, 2019 жылғы 31 желтоқсанда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Келес ауданының 2020-2022 жылдарға арналған аудандық бюджеті 1, 2 және 3 қосымшаға сәйкес, оның ішінде 2020 жылға мынадай көлемде бекітілсін:</w:t>
      </w:r>
    </w:p>
    <w:p>
      <w:pPr>
        <w:spacing w:after="0"/>
        <w:ind w:left="0"/>
        <w:jc w:val="both"/>
      </w:pPr>
      <w:r>
        <w:rPr>
          <w:rFonts w:ascii="Times New Roman"/>
          <w:b w:val="false"/>
          <w:i w:val="false"/>
          <w:color w:val="000000"/>
          <w:sz w:val="28"/>
        </w:rPr>
        <w:t>
      1) кірістер – 33 468 512 мың теңге:</w:t>
      </w:r>
    </w:p>
    <w:p>
      <w:pPr>
        <w:spacing w:after="0"/>
        <w:ind w:left="0"/>
        <w:jc w:val="both"/>
      </w:pPr>
      <w:r>
        <w:rPr>
          <w:rFonts w:ascii="Times New Roman"/>
          <w:b w:val="false"/>
          <w:i w:val="false"/>
          <w:color w:val="000000"/>
          <w:sz w:val="28"/>
        </w:rPr>
        <w:t>
      салықтық түсімдер – 2 219 398 мың теңге;</w:t>
      </w:r>
    </w:p>
    <w:p>
      <w:pPr>
        <w:spacing w:after="0"/>
        <w:ind w:left="0"/>
        <w:jc w:val="both"/>
      </w:pPr>
      <w:r>
        <w:rPr>
          <w:rFonts w:ascii="Times New Roman"/>
          <w:b w:val="false"/>
          <w:i w:val="false"/>
          <w:color w:val="000000"/>
          <w:sz w:val="28"/>
        </w:rPr>
        <w:t>
      салықтық емес түсімдер – 3 936 мың теңге;</w:t>
      </w:r>
    </w:p>
    <w:p>
      <w:pPr>
        <w:spacing w:after="0"/>
        <w:ind w:left="0"/>
        <w:jc w:val="both"/>
      </w:pPr>
      <w:r>
        <w:rPr>
          <w:rFonts w:ascii="Times New Roman"/>
          <w:b w:val="false"/>
          <w:i w:val="false"/>
          <w:color w:val="000000"/>
          <w:sz w:val="28"/>
        </w:rPr>
        <w:t>
      негізгі капиталды сатудан түсетін түсімдер – 15 000 мың теңге;</w:t>
      </w:r>
    </w:p>
    <w:p>
      <w:pPr>
        <w:spacing w:after="0"/>
        <w:ind w:left="0"/>
        <w:jc w:val="both"/>
      </w:pPr>
      <w:r>
        <w:rPr>
          <w:rFonts w:ascii="Times New Roman"/>
          <w:b w:val="false"/>
          <w:i w:val="false"/>
          <w:color w:val="000000"/>
          <w:sz w:val="28"/>
        </w:rPr>
        <w:t>
      трансферттер түсімі – 31 230 178 мың теңге;</w:t>
      </w:r>
    </w:p>
    <w:p>
      <w:pPr>
        <w:spacing w:after="0"/>
        <w:ind w:left="0"/>
        <w:jc w:val="both"/>
      </w:pPr>
      <w:r>
        <w:rPr>
          <w:rFonts w:ascii="Times New Roman"/>
          <w:b w:val="false"/>
          <w:i w:val="false"/>
          <w:color w:val="000000"/>
          <w:sz w:val="28"/>
        </w:rPr>
        <w:t>
      2) шығындар – 33 618 755 мың теңге;</w:t>
      </w:r>
    </w:p>
    <w:p>
      <w:pPr>
        <w:spacing w:after="0"/>
        <w:ind w:left="0"/>
        <w:jc w:val="both"/>
      </w:pPr>
      <w:r>
        <w:rPr>
          <w:rFonts w:ascii="Times New Roman"/>
          <w:b w:val="false"/>
          <w:i w:val="false"/>
          <w:color w:val="000000"/>
          <w:sz w:val="28"/>
        </w:rPr>
        <w:t>
      3) таза бюджеттік кредиттеу – 450 044 мың теңге:</w:t>
      </w:r>
    </w:p>
    <w:p>
      <w:pPr>
        <w:spacing w:after="0"/>
        <w:ind w:left="0"/>
        <w:jc w:val="both"/>
      </w:pPr>
      <w:r>
        <w:rPr>
          <w:rFonts w:ascii="Times New Roman"/>
          <w:b w:val="false"/>
          <w:i w:val="false"/>
          <w:color w:val="000000"/>
          <w:sz w:val="28"/>
        </w:rPr>
        <w:t>
      бюджеттік кредиттер – 477 180 мың теңге;</w:t>
      </w:r>
    </w:p>
    <w:p>
      <w:pPr>
        <w:spacing w:after="0"/>
        <w:ind w:left="0"/>
        <w:jc w:val="both"/>
      </w:pPr>
      <w:r>
        <w:rPr>
          <w:rFonts w:ascii="Times New Roman"/>
          <w:b w:val="false"/>
          <w:i w:val="false"/>
          <w:color w:val="000000"/>
          <w:sz w:val="28"/>
        </w:rPr>
        <w:t>
      бюджеттік кредиттерді өтеу – 27 136 мың теңге;</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-600 287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600 287 мың теңге:</w:t>
      </w:r>
    </w:p>
    <w:p>
      <w:pPr>
        <w:spacing w:after="0"/>
        <w:ind w:left="0"/>
        <w:jc w:val="both"/>
      </w:pPr>
      <w:r>
        <w:rPr>
          <w:rFonts w:ascii="Times New Roman"/>
          <w:b w:val="false"/>
          <w:i w:val="false"/>
          <w:color w:val="000000"/>
          <w:sz w:val="28"/>
        </w:rPr>
        <w:t>
      қарыздар түсімдері – 477 180 мың теңге;</w:t>
      </w:r>
    </w:p>
    <w:p>
      <w:pPr>
        <w:spacing w:after="0"/>
        <w:ind w:left="0"/>
        <w:jc w:val="both"/>
      </w:pPr>
      <w:r>
        <w:rPr>
          <w:rFonts w:ascii="Times New Roman"/>
          <w:b w:val="false"/>
          <w:i w:val="false"/>
          <w:color w:val="000000"/>
          <w:sz w:val="28"/>
        </w:rPr>
        <w:t>
      қарыздарды өтеу – 27 136 мың теңге;</w:t>
      </w:r>
    </w:p>
    <w:p>
      <w:pPr>
        <w:spacing w:after="0"/>
        <w:ind w:left="0"/>
        <w:jc w:val="both"/>
      </w:pPr>
      <w:r>
        <w:rPr>
          <w:rFonts w:ascii="Times New Roman"/>
          <w:b w:val="false"/>
          <w:i w:val="false"/>
          <w:color w:val="000000"/>
          <w:sz w:val="28"/>
        </w:rPr>
        <w:t>
      бюджет қаражатының пайдаланылатын қалдықтары – 150 243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"Келес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мәслихатының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Давлетяров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16 маусымдағы № 27-193-VI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желтоқсандағы № 20-140-VI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4"/>
        <w:gridCol w:w="5794"/>
        <w:gridCol w:w="27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33 468 512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1 048 308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31 230 178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33 618 755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15 731 256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12 944 481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12 699 540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12 555 283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1 916 618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5 951 196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1 631 394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1 631 394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3 354 117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1 431 804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1 576 685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2 530 692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1 957 982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1 957 982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1 957 982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