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3168" w14:textId="0753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Жетісай аудандық мәслихатының 2020 жылғы 31 желтоқсандағы № 41-220-VI шешiмi. Түркістан облысының Әдiлет департаментiнде 2021 жылғы 6 қаңтарда № 6013 болып тiркелдi. Күші жойылды - Түркістан облысы Жетісай аудандық мәслихатының 2024 жылғы 22 ақпандағы № 13-80-VIII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22.02.2024 № 13-80-VIII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Түркістан облысы Жетісай аудандық мәслихатының 01.10.2021 </w:t>
      </w:r>
      <w:r>
        <w:rPr>
          <w:rFonts w:ascii="Times New Roman"/>
          <w:b w:val="false"/>
          <w:i w:val="false"/>
          <w:color w:val="000000"/>
          <w:sz w:val="28"/>
        </w:rPr>
        <w:t>№ 11-78-VII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атқарушысының 2020 жылғы 16 қазандағы № 539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Жетісай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Осы шешімнің қосымшасына сәйкес Жетісай ауданында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01.10.2021 </w:t>
      </w:r>
      <w:r>
        <w:rPr>
          <w:rFonts w:ascii="Times New Roman"/>
          <w:b w:val="false"/>
          <w:i w:val="false"/>
          <w:color w:val="000000"/>
          <w:sz w:val="28"/>
        </w:rPr>
        <w:t>№ 11-78-VII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Жетісай ауданының мәслихатының 2018 жылғы 27 желтоқсандағы № 10-51-VІ "Жетісай ауданы бойынша тұрғын үй көмегiн көрсетудiң мөлшерi мен тәртiбiн айқындау туралы" (нормативтік құқықтық актілерді мемлекеттік тіркеу тізілімінде № 4895 тіркелген және 2019 жылы 30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хатшысының у.м.а.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w:t>
            </w:r>
            <w:r>
              <w:br/>
            </w:r>
            <w:r>
              <w:rPr>
                <w:rFonts w:ascii="Times New Roman"/>
                <w:b w:val="false"/>
                <w:i w:val="false"/>
                <w:color w:val="000000"/>
                <w:sz w:val="20"/>
              </w:rPr>
              <w:t>№ 41-220-VI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Жетісай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01.10.2021 </w:t>
      </w:r>
      <w:r>
        <w:rPr>
          <w:rFonts w:ascii="Times New Roman"/>
          <w:b w:val="false"/>
          <w:i w:val="false"/>
          <w:color w:val="ff0000"/>
          <w:sz w:val="28"/>
        </w:rPr>
        <w:t>№ 11-78-VII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0" w:id="6"/>
    <w:p>
      <w:pPr>
        <w:spacing w:after="0"/>
        <w:ind w:left="0"/>
        <w:jc w:val="both"/>
      </w:pPr>
      <w:r>
        <w:rPr>
          <w:rFonts w:ascii="Times New Roman"/>
          <w:b w:val="false"/>
          <w:i w:val="false"/>
          <w:color w:val="000000"/>
          <w:sz w:val="28"/>
        </w:rPr>
        <w:t>
      1. Тұрғын үй көмегі жергілікті бюджет қаражаты есебінен Жетісай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11" w:id="7"/>
    <w:p>
      <w:pPr>
        <w:spacing w:after="0"/>
        <w:ind w:left="0"/>
        <w:jc w:val="both"/>
      </w:pPr>
      <w:r>
        <w:rPr>
          <w:rFonts w:ascii="Times New Roman"/>
          <w:b w:val="false"/>
          <w:i w:val="false"/>
          <w:color w:val="000000"/>
          <w:sz w:val="28"/>
        </w:rPr>
        <w:t>
      2. Тұрғын үй көмегін тағайындау "Жетісай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2"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4"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5" w:id="11"/>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Жетісай аудандық мәслихатының 15.03.2022 </w:t>
      </w:r>
      <w:r>
        <w:rPr>
          <w:rFonts w:ascii="Times New Roman"/>
          <w:b w:val="false"/>
          <w:i w:val="false"/>
          <w:color w:val="000000"/>
          <w:sz w:val="28"/>
        </w:rPr>
        <w:t>№ 18-114-VII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8"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