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ea4f9" w14:textId="55ea4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Жетісай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Жетісай аудандық мәслихатының 2020 жылғы 25 қарашадағы № 38-199-VI шешiмi. Түркістан облысының Әдiлет департаментiнде 2020 жылғы 30 қарашада № 5918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 183 </w:t>
      </w:r>
      <w:r>
        <w:rPr>
          <w:rFonts w:ascii="Times New Roman"/>
          <w:b w:val="false"/>
          <w:i w:val="false"/>
          <w:color w:val="000000"/>
          <w:sz w:val="28"/>
        </w:rPr>
        <w:t>қаулысының</w:t>
      </w:r>
      <w:r>
        <w:rPr>
          <w:rFonts w:ascii="Times New Roman"/>
          <w:b w:val="false"/>
          <w:i w:val="false"/>
          <w:color w:val="000000"/>
          <w:sz w:val="28"/>
        </w:rPr>
        <w:t xml:space="preserve"> 2-тармағына және Қазақстан Республикасы Ұлттық экономика министрінің 2014 жылғы 6 қарашадағы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Жетісай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2020 жылы Жетісай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келесі әлеуметтік қолдау шараларын ұсыну мөлшерлері:</w:t>
      </w:r>
    </w:p>
    <w:bookmarkEnd w:id="1"/>
    <w:p>
      <w:pPr>
        <w:spacing w:after="0"/>
        <w:ind w:left="0"/>
        <w:jc w:val="both"/>
      </w:pPr>
      <w:r>
        <w:rPr>
          <w:rFonts w:ascii="Times New Roman"/>
          <w:b w:val="false"/>
          <w:i w:val="false"/>
          <w:color w:val="000000"/>
          <w:sz w:val="28"/>
        </w:rPr>
        <w:t>
      1) жүз еселік айлық есептік көрсеткішке тең сомасында көтерме жәрдемақы;</w:t>
      </w:r>
    </w:p>
    <w:p>
      <w:pPr>
        <w:spacing w:after="0"/>
        <w:ind w:left="0"/>
        <w:jc w:val="both"/>
      </w:pPr>
      <w:r>
        <w:rPr>
          <w:rFonts w:ascii="Times New Roman"/>
          <w:b w:val="false"/>
          <w:i w:val="false"/>
          <w:color w:val="000000"/>
          <w:sz w:val="28"/>
        </w:rPr>
        <w:t>
      2) тұрғын үй сатып алу немесе салу үшін бiр мың бес жүз еселік айлық есептiк көрсеткiштен аспайтын сомада бюджеттік кредит ұсынылсын.</w:t>
      </w:r>
    </w:p>
    <w:bookmarkStart w:name="z3" w:id="2"/>
    <w:p>
      <w:pPr>
        <w:spacing w:after="0"/>
        <w:ind w:left="0"/>
        <w:jc w:val="both"/>
      </w:pPr>
      <w:r>
        <w:rPr>
          <w:rFonts w:ascii="Times New Roman"/>
          <w:b w:val="false"/>
          <w:i w:val="false"/>
          <w:color w:val="000000"/>
          <w:sz w:val="28"/>
        </w:rPr>
        <w:t xml:space="preserve">
      2. Жетісай аудандық мәслихатының 2020 жылғы 9 қаңтардағы "Жетісай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мамандарына 2020 жылы көтерме жәрдемақы және тұрғын үй сатып алу немесе салу үшін бюджеттік кредит беру туралы" № 26-148-VІ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5364 болып тіркелген, 2020 жылғы 15 қаңтарда Қазақстан Республикасы нормативтік құқықтық актілерінің эталондық бақылау банкінде электрондық түрде жарияланған) күші жойылды деп танылсын. </w:t>
      </w:r>
    </w:p>
    <w:bookmarkEnd w:id="2"/>
    <w:bookmarkStart w:name="z4" w:id="3"/>
    <w:p>
      <w:pPr>
        <w:spacing w:after="0"/>
        <w:ind w:left="0"/>
        <w:jc w:val="both"/>
      </w:pPr>
      <w:r>
        <w:rPr>
          <w:rFonts w:ascii="Times New Roman"/>
          <w:b w:val="false"/>
          <w:i w:val="false"/>
          <w:color w:val="000000"/>
          <w:sz w:val="28"/>
        </w:rPr>
        <w:t>
      3. "Жетісай аудандық мәслихатының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оны ресми жариялағаннан кейін Жетісай аудандық мәслихатының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хатшысының у.м.а.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Асанов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