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8a65" w14:textId="6318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2020 жылғы 21 желтоқсандағы № 366 шешiмi. Түркістан облысының Әдiлет департаментiнде 2020 жылғы 31 желтоқсанда № 5995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ескертпесi!</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шешiм 01.01.2021 бастап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осы шешімнің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15 747 480 мың теңге, оның ішінде;</w:t>
      </w:r>
    </w:p>
    <w:p>
      <w:pPr>
        <w:spacing w:after="0"/>
        <w:ind w:left="0"/>
        <w:jc w:val="both"/>
      </w:pPr>
      <w:r>
        <w:rPr>
          <w:rFonts w:ascii="Times New Roman"/>
          <w:b w:val="false"/>
          <w:i w:val="false"/>
          <w:color w:val="000000"/>
          <w:sz w:val="28"/>
        </w:rPr>
        <w:t>
      салықтық түсімдер – 4 031 436 мың теңге;</w:t>
      </w:r>
    </w:p>
    <w:p>
      <w:pPr>
        <w:spacing w:after="0"/>
        <w:ind w:left="0"/>
        <w:jc w:val="both"/>
      </w:pPr>
      <w:r>
        <w:rPr>
          <w:rFonts w:ascii="Times New Roman"/>
          <w:b w:val="false"/>
          <w:i w:val="false"/>
          <w:color w:val="000000"/>
          <w:sz w:val="28"/>
        </w:rPr>
        <w:t>
      салықтық емес түсімдер – 4 388 мың теңге;</w:t>
      </w:r>
    </w:p>
    <w:p>
      <w:pPr>
        <w:spacing w:after="0"/>
        <w:ind w:left="0"/>
        <w:jc w:val="both"/>
      </w:pPr>
      <w:r>
        <w:rPr>
          <w:rFonts w:ascii="Times New Roman"/>
          <w:b w:val="false"/>
          <w:i w:val="false"/>
          <w:color w:val="000000"/>
          <w:sz w:val="28"/>
        </w:rPr>
        <w:t>
      негізгі капиталды сатудан түсетін түсімдер – 7 865 мың теңге;</w:t>
      </w:r>
    </w:p>
    <w:p>
      <w:pPr>
        <w:spacing w:after="0"/>
        <w:ind w:left="0"/>
        <w:jc w:val="both"/>
      </w:pPr>
      <w:r>
        <w:rPr>
          <w:rFonts w:ascii="Times New Roman"/>
          <w:b w:val="false"/>
          <w:i w:val="false"/>
          <w:color w:val="000000"/>
          <w:sz w:val="28"/>
        </w:rPr>
        <w:t>
      трансферттер түсімі – 11 703 791 мың теңге;</w:t>
      </w:r>
    </w:p>
    <w:p>
      <w:pPr>
        <w:spacing w:after="0"/>
        <w:ind w:left="0"/>
        <w:jc w:val="both"/>
      </w:pPr>
      <w:r>
        <w:rPr>
          <w:rFonts w:ascii="Times New Roman"/>
          <w:b w:val="false"/>
          <w:i w:val="false"/>
          <w:color w:val="000000"/>
          <w:sz w:val="28"/>
        </w:rPr>
        <w:t>
      2) шығындар – 15 953 006 мың теңге;</w:t>
      </w:r>
    </w:p>
    <w:p>
      <w:pPr>
        <w:spacing w:after="0"/>
        <w:ind w:left="0"/>
        <w:jc w:val="both"/>
      </w:pPr>
      <w:r>
        <w:rPr>
          <w:rFonts w:ascii="Times New Roman"/>
          <w:b w:val="false"/>
          <w:i w:val="false"/>
          <w:color w:val="000000"/>
          <w:sz w:val="28"/>
        </w:rPr>
        <w:t>
      3) таза бюджеттік кредиттеу – 42 970 мың теңге, оның ішінде:</w:t>
      </w:r>
    </w:p>
    <w:p>
      <w:pPr>
        <w:spacing w:after="0"/>
        <w:ind w:left="0"/>
        <w:jc w:val="both"/>
      </w:pPr>
      <w:r>
        <w:rPr>
          <w:rFonts w:ascii="Times New Roman"/>
          <w:b w:val="false"/>
          <w:i w:val="false"/>
          <w:color w:val="000000"/>
          <w:sz w:val="28"/>
        </w:rPr>
        <w:t>
      бюджеттік кредиттер – 65 633 мың теңге;</w:t>
      </w:r>
    </w:p>
    <w:p>
      <w:pPr>
        <w:spacing w:after="0"/>
        <w:ind w:left="0"/>
        <w:jc w:val="both"/>
      </w:pPr>
      <w:r>
        <w:rPr>
          <w:rFonts w:ascii="Times New Roman"/>
          <w:b w:val="false"/>
          <w:i w:val="false"/>
          <w:color w:val="000000"/>
          <w:sz w:val="28"/>
        </w:rPr>
        <w:t>
      бюджеттік кредиттерді өтеу – 22 663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-248 496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–248 496 мың теңге:</w:t>
      </w:r>
    </w:p>
    <w:p>
      <w:pPr>
        <w:spacing w:after="0"/>
        <w:ind w:left="0"/>
        <w:jc w:val="both"/>
      </w:pPr>
      <w:r>
        <w:rPr>
          <w:rFonts w:ascii="Times New Roman"/>
          <w:b w:val="false"/>
          <w:i w:val="false"/>
          <w:color w:val="000000"/>
          <w:sz w:val="28"/>
        </w:rPr>
        <w:t>
      қарыздар түсімі – 65 633 мың теңге;</w:t>
      </w:r>
    </w:p>
    <w:p>
      <w:pPr>
        <w:spacing w:after="0"/>
        <w:ind w:left="0"/>
        <w:jc w:val="both"/>
      </w:pPr>
      <w:r>
        <w:rPr>
          <w:rFonts w:ascii="Times New Roman"/>
          <w:b w:val="false"/>
          <w:i w:val="false"/>
          <w:color w:val="000000"/>
          <w:sz w:val="28"/>
        </w:rPr>
        <w:t>
      қарыздарды өтеу – 22 663 мың теңге;</w:t>
      </w:r>
    </w:p>
    <w:p>
      <w:pPr>
        <w:spacing w:after="0"/>
        <w:ind w:left="0"/>
        <w:jc w:val="both"/>
      </w:pPr>
      <w:r>
        <w:rPr>
          <w:rFonts w:ascii="Times New Roman"/>
          <w:b w:val="false"/>
          <w:i w:val="false"/>
          <w:color w:val="000000"/>
          <w:sz w:val="28"/>
        </w:rPr>
        <w:t>
      бюджет қаражатының пайдаланылатын қалдықтары – 205 526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17.11.2021 </w:t>
      </w:r>
      <w:r>
        <w:rPr>
          <w:rFonts w:ascii="Times New Roman"/>
          <w:b w:val="false"/>
          <w:i w:val="false"/>
          <w:color w:val="000000"/>
          <w:sz w:val="28"/>
        </w:rPr>
        <w:t>№ 54</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13,7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98,6 пайыз;</w:t>
      </w:r>
    </w:p>
    <w:p>
      <w:pPr>
        <w:spacing w:after="0"/>
        <w:ind w:left="0"/>
        <w:jc w:val="both"/>
      </w:pPr>
      <w:r>
        <w:rPr>
          <w:rFonts w:ascii="Times New Roman"/>
          <w:b w:val="false"/>
          <w:i w:val="false"/>
          <w:color w:val="000000"/>
          <w:sz w:val="28"/>
        </w:rPr>
        <w:t>
      аудандық бюджетке әлеуметтік салықтан 9,8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Түркістан облысы Созақ аудандық мәслихатының 22.07.2021 </w:t>
      </w:r>
      <w:r>
        <w:rPr>
          <w:rFonts w:ascii="Times New Roman"/>
          <w:b w:val="false"/>
          <w:i w:val="false"/>
          <w:color w:val="000000"/>
          <w:sz w:val="28"/>
        </w:rPr>
        <w:t>№ 41</w:t>
      </w:r>
      <w:r>
        <w:rPr>
          <w:rFonts w:ascii="Times New Roman"/>
          <w:b w:val="false"/>
          <w:i w:val="false"/>
          <w:color w:val="ff0000"/>
          <w:sz w:val="28"/>
        </w:rPr>
        <w:t xml:space="preserve"> (01.01.2021 бастап қолданысқа енгізіледі); 17.09.2021 </w:t>
      </w:r>
      <w:r>
        <w:rPr>
          <w:rFonts w:ascii="Times New Roman"/>
          <w:b w:val="false"/>
          <w:i w:val="false"/>
          <w:color w:val="000000"/>
          <w:sz w:val="28"/>
        </w:rPr>
        <w:t>№ 45</w:t>
      </w:r>
      <w:r>
        <w:rPr>
          <w:rFonts w:ascii="Times New Roman"/>
          <w:b w:val="false"/>
          <w:i w:val="false"/>
          <w:color w:val="ff0000"/>
          <w:sz w:val="28"/>
        </w:rPr>
        <w:t xml:space="preserve"> (01.01.2021 бастап қолданысқа енгізіледі); 17.11.2021 </w:t>
      </w:r>
      <w:r>
        <w:rPr>
          <w:rFonts w:ascii="Times New Roman"/>
          <w:b w:val="false"/>
          <w:i w:val="false"/>
          <w:color w:val="000000"/>
          <w:sz w:val="28"/>
        </w:rPr>
        <w:t>№ 54</w:t>
      </w:r>
      <w:r>
        <w:rPr>
          <w:rFonts w:ascii="Times New Roman"/>
          <w:b w:val="false"/>
          <w:i w:val="false"/>
          <w:color w:val="ff0000"/>
          <w:sz w:val="28"/>
        </w:rPr>
        <w:t xml:space="preserve"> (01.01.2021 бастап қолданысқа енгізіледі) шешiмдерімен.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2021 жылы облыстық бюджеттен аудандық бюджетке берілетін бюджеттік субвенциялардың көлемі 7 519 371 мың теңге болып белгіленсін.</w:t>
      </w:r>
    </w:p>
    <w:bookmarkEnd w:id="3"/>
    <w:bookmarkStart w:name="z5" w:id="4"/>
    <w:p>
      <w:pPr>
        <w:spacing w:after="0"/>
        <w:ind w:left="0"/>
        <w:jc w:val="both"/>
      </w:pPr>
      <w:r>
        <w:rPr>
          <w:rFonts w:ascii="Times New Roman"/>
          <w:b w:val="false"/>
          <w:i w:val="false"/>
          <w:color w:val="000000"/>
          <w:sz w:val="28"/>
        </w:rPr>
        <w:t>
      4. 2021 жылға аудандық бюджеттен ауылдық округтері мен кенттері бюджеттеріне берiлетiн субвенциялар мөлшерiнің жалпы сомасы 346 905 мың теңге болып қарастырылсын, оның iшiнде:</w:t>
      </w:r>
    </w:p>
    <w:bookmarkEnd w:id="4"/>
    <w:p>
      <w:pPr>
        <w:spacing w:after="0"/>
        <w:ind w:left="0"/>
        <w:jc w:val="both"/>
      </w:pPr>
      <w:r>
        <w:rPr>
          <w:rFonts w:ascii="Times New Roman"/>
          <w:b w:val="false"/>
          <w:i w:val="false"/>
          <w:color w:val="000000"/>
          <w:sz w:val="28"/>
        </w:rPr>
        <w:t>
      Жартытөбе ауылдық округіне 38 068 мың теңге;</w:t>
      </w:r>
    </w:p>
    <w:p>
      <w:pPr>
        <w:spacing w:after="0"/>
        <w:ind w:left="0"/>
        <w:jc w:val="both"/>
      </w:pPr>
      <w:r>
        <w:rPr>
          <w:rFonts w:ascii="Times New Roman"/>
          <w:b w:val="false"/>
          <w:i w:val="false"/>
          <w:color w:val="000000"/>
          <w:sz w:val="28"/>
        </w:rPr>
        <w:t>
      Жуантөбе ауылдық округіне 25 193 мың теңге;</w:t>
      </w:r>
    </w:p>
    <w:p>
      <w:pPr>
        <w:spacing w:after="0"/>
        <w:ind w:left="0"/>
        <w:jc w:val="both"/>
      </w:pPr>
      <w:r>
        <w:rPr>
          <w:rFonts w:ascii="Times New Roman"/>
          <w:b w:val="false"/>
          <w:i w:val="false"/>
          <w:color w:val="000000"/>
          <w:sz w:val="28"/>
        </w:rPr>
        <w:t>
      Қарақұр ауылдық округіне 25 347 мың теңге;</w:t>
      </w:r>
    </w:p>
    <w:p>
      <w:pPr>
        <w:spacing w:after="0"/>
        <w:ind w:left="0"/>
        <w:jc w:val="both"/>
      </w:pPr>
      <w:r>
        <w:rPr>
          <w:rFonts w:ascii="Times New Roman"/>
          <w:b w:val="false"/>
          <w:i w:val="false"/>
          <w:color w:val="000000"/>
          <w:sz w:val="28"/>
        </w:rPr>
        <w:t>
      Қаратау ауылдық округіне 0,0;</w:t>
      </w:r>
    </w:p>
    <w:p>
      <w:pPr>
        <w:spacing w:after="0"/>
        <w:ind w:left="0"/>
        <w:jc w:val="both"/>
      </w:pPr>
      <w:r>
        <w:rPr>
          <w:rFonts w:ascii="Times New Roman"/>
          <w:b w:val="false"/>
          <w:i w:val="false"/>
          <w:color w:val="000000"/>
          <w:sz w:val="28"/>
        </w:rPr>
        <w:t>
      Құмкент ауылдық округіне 72 399 мың теңге;</w:t>
      </w:r>
    </w:p>
    <w:p>
      <w:pPr>
        <w:spacing w:after="0"/>
        <w:ind w:left="0"/>
        <w:jc w:val="both"/>
      </w:pPr>
      <w:r>
        <w:rPr>
          <w:rFonts w:ascii="Times New Roman"/>
          <w:b w:val="false"/>
          <w:i w:val="false"/>
          <w:color w:val="000000"/>
          <w:sz w:val="28"/>
        </w:rPr>
        <w:t>
      Созақ ауылдық округіне 26 508 мың теңге;</w:t>
      </w:r>
    </w:p>
    <w:p>
      <w:pPr>
        <w:spacing w:after="0"/>
        <w:ind w:left="0"/>
        <w:jc w:val="both"/>
      </w:pPr>
      <w:r>
        <w:rPr>
          <w:rFonts w:ascii="Times New Roman"/>
          <w:b w:val="false"/>
          <w:i w:val="false"/>
          <w:color w:val="000000"/>
          <w:sz w:val="28"/>
        </w:rPr>
        <w:t>
      Сызған ауылдық округіне 46 017 мың теңге;</w:t>
      </w:r>
    </w:p>
    <w:p>
      <w:pPr>
        <w:spacing w:after="0"/>
        <w:ind w:left="0"/>
        <w:jc w:val="both"/>
      </w:pPr>
      <w:r>
        <w:rPr>
          <w:rFonts w:ascii="Times New Roman"/>
          <w:b w:val="false"/>
          <w:i w:val="false"/>
          <w:color w:val="000000"/>
          <w:sz w:val="28"/>
        </w:rPr>
        <w:t>
      Шолаққорған ауылдық округіне 36 174 мың теңге;</w:t>
      </w:r>
    </w:p>
    <w:p>
      <w:pPr>
        <w:spacing w:after="0"/>
        <w:ind w:left="0"/>
        <w:jc w:val="both"/>
      </w:pPr>
      <w:r>
        <w:rPr>
          <w:rFonts w:ascii="Times New Roman"/>
          <w:b w:val="false"/>
          <w:i w:val="false"/>
          <w:color w:val="000000"/>
          <w:sz w:val="28"/>
        </w:rPr>
        <w:t>
      Шу ауылдық округіне 23 827 мың теңге</w:t>
      </w:r>
    </w:p>
    <w:p>
      <w:pPr>
        <w:spacing w:after="0"/>
        <w:ind w:left="0"/>
        <w:jc w:val="both"/>
      </w:pPr>
      <w:r>
        <w:rPr>
          <w:rFonts w:ascii="Times New Roman"/>
          <w:b w:val="false"/>
          <w:i w:val="false"/>
          <w:color w:val="000000"/>
          <w:sz w:val="28"/>
        </w:rPr>
        <w:t>
      Қыземшек кентіне 19 669 мың теңге;</w:t>
      </w:r>
    </w:p>
    <w:p>
      <w:pPr>
        <w:spacing w:after="0"/>
        <w:ind w:left="0"/>
        <w:jc w:val="both"/>
      </w:pPr>
      <w:r>
        <w:rPr>
          <w:rFonts w:ascii="Times New Roman"/>
          <w:b w:val="false"/>
          <w:i w:val="false"/>
          <w:color w:val="000000"/>
          <w:sz w:val="28"/>
        </w:rPr>
        <w:t>
      Таукент кентіне 8 310 мың теңге;</w:t>
      </w:r>
    </w:p>
    <w:p>
      <w:pPr>
        <w:spacing w:after="0"/>
        <w:ind w:left="0"/>
        <w:jc w:val="both"/>
      </w:pPr>
      <w:r>
        <w:rPr>
          <w:rFonts w:ascii="Times New Roman"/>
          <w:b w:val="false"/>
          <w:i w:val="false"/>
          <w:color w:val="000000"/>
          <w:sz w:val="28"/>
        </w:rPr>
        <w:t>
      Тасты ауылдық округіне 25 393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2021 жылға арналған резерві 14 000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 </w:t>
      </w:r>
    </w:p>
    <w:bookmarkEnd w:id="6"/>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және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"Созақ аудандық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жариялағаннан кейін Созақ аудандық мәслихаттың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2021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Омарбеков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366 шешіміне 1 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Созақ аудандық мәслихатының 17.11.2021 </w:t>
      </w:r>
      <w:r>
        <w:rPr>
          <w:rFonts w:ascii="Times New Roman"/>
          <w:b w:val="false"/>
          <w:i w:val="false"/>
          <w:color w:val="ff0000"/>
          <w:sz w:val="28"/>
        </w:rPr>
        <w:t>№ 54</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15 747 480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w:t>
            </w:r>
          </w:p>
          <w:p>
            <w:pPr>
              <w:spacing w:after="20"/>
              <w:ind w:left="20"/>
              <w:jc w:val="both"/>
            </w:pPr>
            <w:r>
              <w:rPr>
                <w:rFonts w:ascii="Times New Roman"/>
                <w:b w:val="false"/>
                <w:i w:val="false"/>
                <w:color w:val="000000"/>
                <w:sz w:val="20"/>
              </w:rPr>
              <w:t>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11 703 791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w:t>
            </w:r>
          </w:p>
          <w:p>
            <w:pPr>
              <w:spacing w:after="20"/>
              <w:ind w:left="20"/>
              <w:jc w:val="both"/>
            </w:pPr>
            <w:r>
              <w:rPr>
                <w:rFonts w:ascii="Times New Roman"/>
                <w:b w:val="false"/>
                <w:i w:val="false"/>
                <w:color w:val="000000"/>
                <w:sz w:val="20"/>
              </w:rPr>
              <w:t>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w:t>
            </w:r>
          </w:p>
          <w:p>
            <w:pPr>
              <w:spacing w:after="20"/>
              <w:ind w:left="20"/>
              <w:jc w:val="both"/>
            </w:pPr>
            <w:r>
              <w:rPr>
                <w:rFonts w:ascii="Times New Roman"/>
                <w:b w:val="false"/>
                <w:i w:val="false"/>
                <w:color w:val="000000"/>
                <w:sz w:val="20"/>
              </w:rPr>
              <w:t>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7 889 853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7 519 371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p>
          <w:p>
            <w:pPr>
              <w:spacing w:after="20"/>
              <w:ind w:left="20"/>
              <w:jc w:val="both"/>
            </w:pPr>
            <w:r>
              <w:rPr>
                <w:rFonts w:ascii="Times New Roman"/>
                <w:b w:val="false"/>
                <w:i w:val="false"/>
                <w:color w:val="000000"/>
                <w:sz w:val="20"/>
              </w:rPr>
              <w:t>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 xml:space="preserve"> Кішi сыныбы</w:t>
            </w:r>
          </w:p>
          <w:p>
            <w:pPr>
              <w:spacing w:after="20"/>
              <w:ind w:left="20"/>
              <w:jc w:val="both"/>
            </w:pPr>
            <w:r>
              <w:rPr>
                <w:rFonts w:ascii="Times New Roman"/>
                <w:b w:val="false"/>
                <w:i w:val="false"/>
                <w:color w:val="000000"/>
                <w:sz w:val="20"/>
              </w:rPr>
              <w:t xml:space="preserve"> Ерекшелiгi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65 633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w:t>
            </w:r>
          </w:p>
          <w:p>
            <w:pPr>
              <w:spacing w:after="20"/>
              <w:ind w:left="20"/>
              <w:jc w:val="both"/>
            </w:pPr>
            <w:r>
              <w:rPr>
                <w:rFonts w:ascii="Times New Roman"/>
                <w:b w:val="false"/>
                <w:i w:val="false"/>
                <w:color w:val="000000"/>
                <w:sz w:val="20"/>
              </w:rPr>
              <w:t>Кішi сыныбы</w:t>
            </w:r>
          </w:p>
          <w:p>
            <w:pPr>
              <w:spacing w:after="20"/>
              <w:ind w:left="20"/>
              <w:jc w:val="both"/>
            </w:pPr>
            <w:r>
              <w:rPr>
                <w:rFonts w:ascii="Times New Roman"/>
                <w:b w:val="false"/>
                <w:i w:val="false"/>
                <w:color w:val="000000"/>
                <w:sz w:val="20"/>
              </w:rPr>
              <w:t>Ерекшелiгi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Сыныбы </w:t>
            </w:r>
          </w:p>
          <w:p>
            <w:pPr>
              <w:spacing w:after="20"/>
              <w:ind w:left="20"/>
              <w:jc w:val="both"/>
            </w:pPr>
            <w:r>
              <w:rPr>
                <w:rFonts w:ascii="Times New Roman"/>
                <w:b w:val="false"/>
                <w:i w:val="false"/>
                <w:color w:val="000000"/>
                <w:sz w:val="20"/>
              </w:rPr>
              <w:t>Кішi сыныбы</w:t>
            </w:r>
          </w:p>
          <w:p>
            <w:pPr>
              <w:spacing w:after="20"/>
              <w:ind w:left="20"/>
              <w:jc w:val="both"/>
            </w:pPr>
            <w:r>
              <w:rPr>
                <w:rFonts w:ascii="Times New Roman"/>
                <w:b w:val="false"/>
                <w:i w:val="false"/>
                <w:color w:val="000000"/>
                <w:sz w:val="20"/>
              </w:rPr>
              <w:t>Ерекшелігі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366 шешіміне 2 қосымша</w:t>
            </w:r>
          </w:p>
        </w:tc>
      </w:tr>
    </w:tbl>
    <w:p>
      <w:pPr>
        <w:spacing w:after="0"/>
        <w:ind w:left="0"/>
        <w:jc w:val="left"/>
      </w:pPr>
      <w:r>
        <w:rPr>
          <w:rFonts w:ascii="Times New Roman"/>
          <w:b/>
          <w:i w:val="false"/>
          <w:color w:val="000000"/>
        </w:rPr>
        <w:t xml:space="preserve"> 2022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14 347 059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w:t>
            </w:r>
          </w:p>
          <w:p>
            <w:pPr>
              <w:spacing w:after="20"/>
              <w:ind w:left="20"/>
              <w:jc w:val="both"/>
            </w:pPr>
            <w:r>
              <w:rPr>
                <w:rFonts w:ascii="Times New Roman"/>
                <w:b w:val="false"/>
                <w:i w:val="false"/>
                <w:color w:val="000000"/>
                <w:sz w:val="20"/>
              </w:rPr>
              <w:t>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2 039 611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p>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
 Ерекшелiгi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
Ерекшелiгi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
Ерекшелігі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366 шешіміне 3 қосымша</w:t>
            </w:r>
          </w:p>
        </w:tc>
      </w:tr>
    </w:tbl>
    <w:p>
      <w:pPr>
        <w:spacing w:after="0"/>
        <w:ind w:left="0"/>
        <w:jc w:val="left"/>
      </w:pPr>
      <w:r>
        <w:rPr>
          <w:rFonts w:ascii="Times New Roman"/>
          <w:b/>
          <w:i w:val="false"/>
          <w:color w:val="000000"/>
        </w:rPr>
        <w:t xml:space="preserve"> 2023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1 801 311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w:t>
            </w:r>
          </w:p>
          <w:p>
            <w:pPr>
              <w:spacing w:after="20"/>
              <w:ind w:left="20"/>
              <w:jc w:val="both"/>
            </w:pPr>
            <w:r>
              <w:rPr>
                <w:rFonts w:ascii="Times New Roman"/>
                <w:b w:val="false"/>
                <w:i w:val="false"/>
                <w:color w:val="000000"/>
                <w:sz w:val="20"/>
              </w:rPr>
              <w:t>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2 273 575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 </w:t>
            </w:r>
          </w:p>
          <w:p>
            <w:pPr>
              <w:spacing w:after="20"/>
              <w:ind w:left="20"/>
              <w:jc w:val="both"/>
            </w:pPr>
            <w:r>
              <w:rPr>
                <w:rFonts w:ascii="Times New Roman"/>
                <w:b w:val="false"/>
                <w:i w:val="false"/>
                <w:color w:val="000000"/>
                <w:sz w:val="20"/>
              </w:rPr>
              <w:t>
Ерекшелiгi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
 Ерекшелiгi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
Ерекшелiгi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 </w:t>
            </w:r>
          </w:p>
          <w:p>
            <w:pPr>
              <w:spacing w:after="20"/>
              <w:ind w:left="20"/>
              <w:jc w:val="both"/>
            </w:pPr>
            <w:r>
              <w:rPr>
                <w:rFonts w:ascii="Times New Roman"/>
                <w:b w:val="false"/>
                <w:i w:val="false"/>
                <w:color w:val="000000"/>
                <w:sz w:val="20"/>
              </w:rPr>
              <w:t>
Кішi сыныбы</w:t>
            </w:r>
          </w:p>
          <w:p>
            <w:pPr>
              <w:spacing w:after="20"/>
              <w:ind w:left="20"/>
              <w:jc w:val="both"/>
            </w:pPr>
            <w:r>
              <w:rPr>
                <w:rFonts w:ascii="Times New Roman"/>
                <w:b w:val="false"/>
                <w:i w:val="false"/>
                <w:color w:val="000000"/>
                <w:sz w:val="20"/>
              </w:rPr>
              <w:t>
Ерекшелігі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366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әкімдігінің ғимаратының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ауылдық округі әкімдігінің ғимаратының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ауылдық округі әкімдігінің ғимаратының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Созақ ауданы Шолаққорған ауылындағы "Ақшам" мөлтек ауданына электр жүйесімен жабдықтау құрылысына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Қарағұр, Жуантөбе, Тасты, Шу елді мекендерінің қатты тұрмыстық қалдықтар тастайтын полигондар құрылысына жасалған жобалық сметалық құжатқа мемлекеттік сараптама оң қортындысын алу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С.Қожанов атындағы мұражай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369 618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Аққолтық елді мекеніндегі 75 орындық мәдениет үйінің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автоматтандырылған газ тасымалдау станциясы бар магистральды газ құбыры-тармағын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 Шолаққорған ауылдық округінің газ тарату желісін салуға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автоматтандырылған газ тасымалдау станциясы бар магистральды газ құбыры-тармағын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 Шолаққорған ауылдық округінің газ тарату желісін салуға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ауданында автоматтандырылған газ тасымалдау станциясы бар магистральды газ құбыры-тармағын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Созақ ауданы Қарқұр ауылындағы 75 орындық мәдениет үйінің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