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3ae2" w14:textId="bb13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Атаусыз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Қайнарбұлақ ауылдық округі әкімінің 2020 жылғы 12 қазандағы № 106 шешімі. Түркістан облысының Әділет департаментінде 2020 жылғы 12 қазанда 5837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 пікірін ескере отырып және Түркістан облысы ономастика комиссиясының 2018 жылғы 10 тамыздағы қорытындысы негізінде Қайнарбұлақ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Қайнарбұлақ ауылдық округінің Әсіларық, Қасымбек датқа, Ошақты, Шіркін және Таскешу елді мекендеріндегі атауы жоқ көшелерге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Әсіларық елді мекеніндегі атауы жоқ көшеге - Көктем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Әсіларық елді мекеніндегі атауы жоқ көшеге - Шынарлы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Қасымбек датқа елді мекеніндегі атауы жоқ көшеге – Парасат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Қасымбек датқа елді мекеніндегі атауы жоқ көшеге - Көмешбұлақ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Ошақты елді мекеніндегі атауы жоқ көшеге - Жәдігер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Шіркін елді мекеніндегі атауы жоқ көшеге - Бейбітшілік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Таскешу елді мекеніндегі атауы жоқ көшеге - Жастар атауы;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ауданының Қайнарбұлақ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Қайнарбұлақ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Есполай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