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cea2" w14:textId="d6bc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Ордабасы ауданы Төрткөл ауыл округі әкімінің 2020 жылғы 12 наурыздағы № 25 шешiмi. Түркістан облысының Әдiлет департаментiнде 2020 жылғы 12 наурызда № 5476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тиiстi аумақ халқының пiкiрiн ескере отырып, Түркістан облыстық ономастика комиссиясының 2019 жылғы 26 желтоқсандағы қорытындысы негізінде, Төрткөл ауыл округі әкімі ШЕШІМ ҚАБЫЛДАДЫ:</w:t>
      </w:r>
    </w:p>
    <w:bookmarkEnd w:id="0"/>
    <w:bookmarkStart w:name="z2" w:id="1"/>
    <w:p>
      <w:pPr>
        <w:spacing w:after="0"/>
        <w:ind w:left="0"/>
        <w:jc w:val="both"/>
      </w:pPr>
      <w:r>
        <w:rPr>
          <w:rFonts w:ascii="Times New Roman"/>
          <w:b w:val="false"/>
          <w:i w:val="false"/>
          <w:color w:val="000000"/>
          <w:sz w:val="28"/>
        </w:rPr>
        <w:t xml:space="preserve">
      1. Төрткөл ауылдық округіндегі атауы жоқ көшелерге келесі атаулар берілсін: </w:t>
      </w:r>
    </w:p>
    <w:bookmarkEnd w:id="1"/>
    <w:p>
      <w:pPr>
        <w:spacing w:after="0"/>
        <w:ind w:left="0"/>
        <w:jc w:val="both"/>
      </w:pPr>
      <w:r>
        <w:rPr>
          <w:rFonts w:ascii="Times New Roman"/>
          <w:b w:val="false"/>
          <w:i w:val="false"/>
          <w:color w:val="000000"/>
          <w:sz w:val="28"/>
        </w:rPr>
        <w:t>
      1) Төрткүл ауылындағы атауы жоқ көшеге- А.Бөкейхан атауы;</w:t>
      </w:r>
    </w:p>
    <w:p>
      <w:pPr>
        <w:spacing w:after="0"/>
        <w:ind w:left="0"/>
        <w:jc w:val="both"/>
      </w:pPr>
      <w:r>
        <w:rPr>
          <w:rFonts w:ascii="Times New Roman"/>
          <w:b w:val="false"/>
          <w:i w:val="false"/>
          <w:color w:val="000000"/>
          <w:sz w:val="28"/>
        </w:rPr>
        <w:t>
      2) Төрткүл ауылындағы атауы жоқ көшеге- Абылайхан атауы;</w:t>
      </w:r>
    </w:p>
    <w:p>
      <w:pPr>
        <w:spacing w:after="0"/>
        <w:ind w:left="0"/>
        <w:jc w:val="both"/>
      </w:pPr>
      <w:r>
        <w:rPr>
          <w:rFonts w:ascii="Times New Roman"/>
          <w:b w:val="false"/>
          <w:i w:val="false"/>
          <w:color w:val="000000"/>
          <w:sz w:val="28"/>
        </w:rPr>
        <w:t>
      3) Төрткүл ауылындағы атауы жоқ көшеге- Атамұра атауы;</w:t>
      </w:r>
    </w:p>
    <w:p>
      <w:pPr>
        <w:spacing w:after="0"/>
        <w:ind w:left="0"/>
        <w:jc w:val="both"/>
      </w:pPr>
      <w:r>
        <w:rPr>
          <w:rFonts w:ascii="Times New Roman"/>
          <w:b w:val="false"/>
          <w:i w:val="false"/>
          <w:color w:val="000000"/>
          <w:sz w:val="28"/>
        </w:rPr>
        <w:t>
      4) Көкарал ауылындағы атауы жоқ көшеге- Ш.Уәлиханов атауы;</w:t>
      </w:r>
    </w:p>
    <w:p>
      <w:pPr>
        <w:spacing w:after="0"/>
        <w:ind w:left="0"/>
        <w:jc w:val="both"/>
      </w:pPr>
      <w:r>
        <w:rPr>
          <w:rFonts w:ascii="Times New Roman"/>
          <w:b w:val="false"/>
          <w:i w:val="false"/>
          <w:color w:val="000000"/>
          <w:sz w:val="28"/>
        </w:rPr>
        <w:t>
      5) Көкарал ауылындағы атауы жоқ көшеге- Бөгенбай батыр атауы;</w:t>
      </w:r>
    </w:p>
    <w:p>
      <w:pPr>
        <w:spacing w:after="0"/>
        <w:ind w:left="0"/>
        <w:jc w:val="both"/>
      </w:pPr>
      <w:r>
        <w:rPr>
          <w:rFonts w:ascii="Times New Roman"/>
          <w:b w:val="false"/>
          <w:i w:val="false"/>
          <w:color w:val="000000"/>
          <w:sz w:val="28"/>
        </w:rPr>
        <w:t>
      6) Көкарал ауылындағы атауы жоқ көшеге- Астана атауы;</w:t>
      </w:r>
    </w:p>
    <w:p>
      <w:pPr>
        <w:spacing w:after="0"/>
        <w:ind w:left="0"/>
        <w:jc w:val="both"/>
      </w:pPr>
      <w:r>
        <w:rPr>
          <w:rFonts w:ascii="Times New Roman"/>
          <w:b w:val="false"/>
          <w:i w:val="false"/>
          <w:color w:val="000000"/>
          <w:sz w:val="28"/>
        </w:rPr>
        <w:t>
      7) Қызылжар ауылындағы атауы жоқ көшеге- Қажымұқан атауы;</w:t>
      </w:r>
    </w:p>
    <w:p>
      <w:pPr>
        <w:spacing w:after="0"/>
        <w:ind w:left="0"/>
        <w:jc w:val="both"/>
      </w:pPr>
      <w:r>
        <w:rPr>
          <w:rFonts w:ascii="Times New Roman"/>
          <w:b w:val="false"/>
          <w:i w:val="false"/>
          <w:color w:val="000000"/>
          <w:sz w:val="28"/>
        </w:rPr>
        <w:t>
      8) Ақсары ауылындағы атауы жоқ көшеге- Ә.Молдағұлова атауы;</w:t>
      </w:r>
    </w:p>
    <w:p>
      <w:pPr>
        <w:spacing w:after="0"/>
        <w:ind w:left="0"/>
        <w:jc w:val="both"/>
      </w:pPr>
      <w:r>
        <w:rPr>
          <w:rFonts w:ascii="Times New Roman"/>
          <w:b w:val="false"/>
          <w:i w:val="false"/>
          <w:color w:val="000000"/>
          <w:sz w:val="28"/>
        </w:rPr>
        <w:t>
      9) Ақсары ауылындағы атауы жоқ көшеге- Райымбек батыр атауы.</w:t>
      </w:r>
    </w:p>
    <w:bookmarkStart w:name="z3" w:id="2"/>
    <w:p>
      <w:pPr>
        <w:spacing w:after="0"/>
        <w:ind w:left="0"/>
        <w:jc w:val="both"/>
      </w:pPr>
      <w:r>
        <w:rPr>
          <w:rFonts w:ascii="Times New Roman"/>
          <w:b w:val="false"/>
          <w:i w:val="false"/>
          <w:color w:val="000000"/>
          <w:sz w:val="28"/>
        </w:rPr>
        <w:t>
      2. "Төрткөл ауыл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Ордабасы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Төрткөл ауыл округі әкімі аппаратының бас маман-заңгері Р.Әбдімажітұлына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Төрткөл ауыл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Мұхтархан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