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688ab" w14:textId="0c688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Мақтаарал аудандық мәслихатының 2019 жылғы 23 желтоқсандағы № 60-368-VI "2020-2022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Мақтаарал аудандық мәслихатының 2020 жылғы 10 наурыздағы № 62-386-VI шешiмi. Түркістан облысының Әдiлет департаментiнде 2020 жылғы 13 наурызда № 5484 болып тiркелдi.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109-бабының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Түркістан облыстық мәслихатының 2020 жылғы 21 ақпандағы № 46/490-VI "Түркістан облыстық мәслихатының 2019 жылғы 9 желтоқсандағы № 44/472-VI "2020-2022 жылдарға арналған облыстық бюджет туралы" шешіміне өзгерістер енгізу туралы" Нормативтік құқықтық актілерді мемлекеттік тіркеу тізілімінде № 5443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аудандық мәслихат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Мақтаарал аудандық мәслихатының 2019 жылғы 23 желтоқсандағы № 60-368-VІ "2020-2022 жылдарға арналған аудандық бюджет туралы" (Нормативтік құқықтық актілерді мемлекеттік тіркеу тізілімінде № 5324 тіркелген, 2019 жылғы 30 желтоқсанында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xml:space="preserve">
      "1. Мақтаарал ауданының 2020-2022 жылдарға арналған аудандық бюджеті 1, 2 және 3 қосымшаларға сәйкес, оның ішінде 2020 жылға мынадай көлемде бекітілсін: </w:t>
      </w:r>
    </w:p>
    <w:p>
      <w:pPr>
        <w:spacing w:after="0"/>
        <w:ind w:left="0"/>
        <w:jc w:val="both"/>
      </w:pPr>
      <w:r>
        <w:rPr>
          <w:rFonts w:ascii="Times New Roman"/>
          <w:b w:val="false"/>
          <w:i w:val="false"/>
          <w:color w:val="000000"/>
          <w:sz w:val="28"/>
        </w:rPr>
        <w:t xml:space="preserve">
      1) кірістер – 26 992 835 мың теңге, </w:t>
      </w:r>
    </w:p>
    <w:p>
      <w:pPr>
        <w:spacing w:after="0"/>
        <w:ind w:left="0"/>
        <w:jc w:val="both"/>
      </w:pPr>
      <w:r>
        <w:rPr>
          <w:rFonts w:ascii="Times New Roman"/>
          <w:b w:val="false"/>
          <w:i w:val="false"/>
          <w:color w:val="000000"/>
          <w:sz w:val="28"/>
        </w:rPr>
        <w:t>
      салықтық түсімдер – 1 171 208 мың теңге;</w:t>
      </w:r>
    </w:p>
    <w:p>
      <w:pPr>
        <w:spacing w:after="0"/>
        <w:ind w:left="0"/>
        <w:jc w:val="both"/>
      </w:pPr>
      <w:r>
        <w:rPr>
          <w:rFonts w:ascii="Times New Roman"/>
          <w:b w:val="false"/>
          <w:i w:val="false"/>
          <w:color w:val="000000"/>
          <w:sz w:val="28"/>
        </w:rPr>
        <w:t>
      салықтық емес түсімдер – 20 293 мың теңге;</w:t>
      </w:r>
    </w:p>
    <w:p>
      <w:pPr>
        <w:spacing w:after="0"/>
        <w:ind w:left="0"/>
        <w:jc w:val="both"/>
      </w:pPr>
      <w:r>
        <w:rPr>
          <w:rFonts w:ascii="Times New Roman"/>
          <w:b w:val="false"/>
          <w:i w:val="false"/>
          <w:color w:val="000000"/>
          <w:sz w:val="28"/>
        </w:rPr>
        <w:t xml:space="preserve">
      негізгі капиталды сатудан түсетін түсімдер – 12 322 мың теңге; </w:t>
      </w:r>
    </w:p>
    <w:p>
      <w:pPr>
        <w:spacing w:after="0"/>
        <w:ind w:left="0"/>
        <w:jc w:val="both"/>
      </w:pPr>
      <w:r>
        <w:rPr>
          <w:rFonts w:ascii="Times New Roman"/>
          <w:b w:val="false"/>
          <w:i w:val="false"/>
          <w:color w:val="000000"/>
          <w:sz w:val="28"/>
        </w:rPr>
        <w:t>
      трансферттер түсімі – 25 789 012 мың теңге;</w:t>
      </w:r>
    </w:p>
    <w:p>
      <w:pPr>
        <w:spacing w:after="0"/>
        <w:ind w:left="0"/>
        <w:jc w:val="both"/>
      </w:pPr>
      <w:r>
        <w:rPr>
          <w:rFonts w:ascii="Times New Roman"/>
          <w:b w:val="false"/>
          <w:i w:val="false"/>
          <w:color w:val="000000"/>
          <w:sz w:val="28"/>
        </w:rPr>
        <w:t>
      2) шығындар – 27 058 718 мың теңге;</w:t>
      </w:r>
    </w:p>
    <w:p>
      <w:pPr>
        <w:spacing w:after="0"/>
        <w:ind w:left="0"/>
        <w:jc w:val="both"/>
      </w:pPr>
      <w:r>
        <w:rPr>
          <w:rFonts w:ascii="Times New Roman"/>
          <w:b w:val="false"/>
          <w:i w:val="false"/>
          <w:color w:val="000000"/>
          <w:sz w:val="28"/>
        </w:rPr>
        <w:t>
      3) таза бюджеттік кредиттеу – 234 764 мың теңге, оның ішінде:</w:t>
      </w:r>
    </w:p>
    <w:p>
      <w:pPr>
        <w:spacing w:after="0"/>
        <w:ind w:left="0"/>
        <w:jc w:val="both"/>
      </w:pPr>
      <w:r>
        <w:rPr>
          <w:rFonts w:ascii="Times New Roman"/>
          <w:b w:val="false"/>
          <w:i w:val="false"/>
          <w:color w:val="000000"/>
          <w:sz w:val="28"/>
        </w:rPr>
        <w:t>
      бюджеттік кредиттер – 322 097 мың теңге;</w:t>
      </w:r>
    </w:p>
    <w:p>
      <w:pPr>
        <w:spacing w:after="0"/>
        <w:ind w:left="0"/>
        <w:jc w:val="both"/>
      </w:pPr>
      <w:r>
        <w:rPr>
          <w:rFonts w:ascii="Times New Roman"/>
          <w:b w:val="false"/>
          <w:i w:val="false"/>
          <w:color w:val="000000"/>
          <w:sz w:val="28"/>
        </w:rPr>
        <w:t>
      бюджеттік кредиттерді өтеу – 87 333 мың теңге;</w:t>
      </w:r>
    </w:p>
    <w:p>
      <w:pPr>
        <w:spacing w:after="0"/>
        <w:ind w:left="0"/>
        <w:jc w:val="both"/>
      </w:pPr>
      <w:r>
        <w:rPr>
          <w:rFonts w:ascii="Times New Roman"/>
          <w:b w:val="false"/>
          <w:i w:val="false"/>
          <w:color w:val="000000"/>
          <w:sz w:val="28"/>
        </w:rPr>
        <w:t>
      4) қаржы активтерімен операциялар бойынша сальдо – 0, оның ішінде:</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 - 300 647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300 647 мың теңге, оның ішінде:</w:t>
      </w:r>
    </w:p>
    <w:p>
      <w:pPr>
        <w:spacing w:after="0"/>
        <w:ind w:left="0"/>
        <w:jc w:val="both"/>
      </w:pPr>
      <w:r>
        <w:rPr>
          <w:rFonts w:ascii="Times New Roman"/>
          <w:b w:val="false"/>
          <w:i w:val="false"/>
          <w:color w:val="000000"/>
          <w:sz w:val="28"/>
        </w:rPr>
        <w:t>
      қарыздар түсімі – 322 097 мың теңге;</w:t>
      </w:r>
    </w:p>
    <w:p>
      <w:pPr>
        <w:spacing w:after="0"/>
        <w:ind w:left="0"/>
        <w:jc w:val="both"/>
      </w:pPr>
      <w:r>
        <w:rPr>
          <w:rFonts w:ascii="Times New Roman"/>
          <w:b w:val="false"/>
          <w:i w:val="false"/>
          <w:color w:val="000000"/>
          <w:sz w:val="28"/>
        </w:rPr>
        <w:t>
      қарыздарды өтеу – 86 682 мың теңге;</w:t>
      </w:r>
    </w:p>
    <w:p>
      <w:pPr>
        <w:spacing w:after="0"/>
        <w:ind w:left="0"/>
        <w:jc w:val="both"/>
      </w:pPr>
      <w:r>
        <w:rPr>
          <w:rFonts w:ascii="Times New Roman"/>
          <w:b w:val="false"/>
          <w:i w:val="false"/>
          <w:color w:val="000000"/>
          <w:sz w:val="28"/>
        </w:rPr>
        <w:t>
      бюджет қаражатының пайдаланылатын қалдықтары – 65 232 мың теңге".</w:t>
      </w:r>
    </w:p>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"Мақтаарал аудандық мәслихатының аппараты" мемлекеттік мекемесі Қазақстан Республикасының заңнамасында белгіленген тәртіпте:</w:t>
      </w:r>
    </w:p>
    <w:bookmarkEnd w:id="3"/>
    <w:p>
      <w:pPr>
        <w:spacing w:after="0"/>
        <w:ind w:left="0"/>
        <w:jc w:val="both"/>
      </w:pPr>
      <w:r>
        <w:rPr>
          <w:rFonts w:ascii="Times New Roman"/>
          <w:b w:val="false"/>
          <w:i w:val="false"/>
          <w:color w:val="000000"/>
          <w:sz w:val="28"/>
        </w:rPr>
        <w:t>
      1) осы шешімді "Қазақстан Республикасының Әділет Министрлігі Түркістан облысының Әділет департаменті" Республикалық мемлекеттік мекемесінде мемлекеттік тіркелуін;</w:t>
      </w:r>
    </w:p>
    <w:p>
      <w:pPr>
        <w:spacing w:after="0"/>
        <w:ind w:left="0"/>
        <w:jc w:val="both"/>
      </w:pPr>
      <w:r>
        <w:rPr>
          <w:rFonts w:ascii="Times New Roman"/>
          <w:b w:val="false"/>
          <w:i w:val="false"/>
          <w:color w:val="000000"/>
          <w:sz w:val="28"/>
        </w:rPr>
        <w:t>
      2) осы шешімді оны ресми жарияланғаннан кейін Мақтаарал ауданының мәслихатының интернет-ресурсына орналастыруды қамтамасыз етсін.</w:t>
      </w:r>
    </w:p>
    <w:bookmarkStart w:name="z6" w:id="4"/>
    <w:p>
      <w:pPr>
        <w:spacing w:after="0"/>
        <w:ind w:left="0"/>
        <w:jc w:val="both"/>
      </w:pPr>
      <w:r>
        <w:rPr>
          <w:rFonts w:ascii="Times New Roman"/>
          <w:b w:val="false"/>
          <w:i w:val="false"/>
          <w:color w:val="000000"/>
          <w:sz w:val="28"/>
        </w:rPr>
        <w:t>
      9. Осы шешім 2020 жылдың 1 қаңтарынан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Мақтаарал аудандық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 сессиясының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Жолдасов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Мақтаарал аудандық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Сарсекбаев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 мәслихатының</w:t>
            </w:r>
            <w:r>
              <w:br/>
            </w:r>
            <w:r>
              <w:rPr>
                <w:rFonts w:ascii="Times New Roman"/>
                <w:b w:val="false"/>
                <w:i w:val="false"/>
                <w:color w:val="000000"/>
                <w:sz w:val="20"/>
              </w:rPr>
              <w:t>2020 жылғы 10 наурыздағы</w:t>
            </w:r>
            <w:r>
              <w:br/>
            </w:r>
            <w:r>
              <w:rPr>
                <w:rFonts w:ascii="Times New Roman"/>
                <w:b w:val="false"/>
                <w:i w:val="false"/>
                <w:color w:val="000000"/>
                <w:sz w:val="20"/>
              </w:rPr>
              <w:t>№ 62-386-VI шешіміне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 мәслихатының</w:t>
            </w:r>
            <w:r>
              <w:br/>
            </w:r>
            <w:r>
              <w:rPr>
                <w:rFonts w:ascii="Times New Roman"/>
                <w:b w:val="false"/>
                <w:i w:val="false"/>
                <w:color w:val="000000"/>
                <w:sz w:val="20"/>
              </w:rPr>
              <w:t>2019 жылғы 23 желтоқсандағы</w:t>
            </w:r>
            <w:r>
              <w:br/>
            </w:r>
            <w:r>
              <w:rPr>
                <w:rFonts w:ascii="Times New Roman"/>
                <w:b w:val="false"/>
                <w:i w:val="false"/>
                <w:color w:val="000000"/>
                <w:sz w:val="20"/>
              </w:rPr>
              <w:t>№ 60-368-VI шешіміне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2020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26 992 835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1 171 208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25 789 012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25 789 012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25 789 012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27 058 718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19 208 839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3 141 128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3 141 128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3 141 128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15 592 429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14 711 289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14 576 851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4 309 886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2 793 148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2 791 366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2 791 366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1 442 026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1 442 026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 және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859 487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531 608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531 608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531 608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234 764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322 097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300 647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322 097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86 682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65 232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