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88ab" w14:textId="0c68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2019 жылғы 23 желтоқсандағы № 60-368-VI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2020 жылғы 10 наурыздағы № 62-386-VI шешiмi. Түркістан облысының Әдiлет департаментiнде 2020 жылғы 13 наурызда № 5484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2020 жылғы 21 ақпандағы № 46/490-VI "Түркістан облыстық мәслихатының 2019 жылғы 9 желтоқсандағы № 44/472-VI "2020-2022 жылдарға арналған облыстық бюджет туралы" шешіміне өзгерістер енгізу туралы" Нормативтік құқықтық актілерді мемлекеттік тіркеу тізілімінде № 5443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Мақтаарал аудандық мәслихатының 2019 жылғы 23 желтоқсандағы № 60-368-VІ "2020-2022 жылдарға арналған аудандық бюджет туралы" (Нормативтік құқықтық актілерді мемлекеттік тіркеу тізілімінде № 5324 тіркелген, 2019 жылғы 30 желтоқсанында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Мақтаарал ауданының 2020-2022 жылдарға арналған аудандық бюджеті 1, 2 және 3 қосымшаларға сәйкес, оның ішінде 2020 жылға мынадай көлемде бекітілсін: </w:t>
      </w:r>
    </w:p>
    <w:p>
      <w:pPr>
        <w:spacing w:after="0"/>
        <w:ind w:left="0"/>
        <w:jc w:val="both"/>
      </w:pPr>
      <w:r>
        <w:rPr>
          <w:rFonts w:ascii="Times New Roman"/>
          <w:b w:val="false"/>
          <w:i w:val="false"/>
          <w:color w:val="000000"/>
          <w:sz w:val="28"/>
        </w:rPr>
        <w:t xml:space="preserve">
      1) кірістер – 26 992 835 мың теңге, </w:t>
      </w:r>
    </w:p>
    <w:p>
      <w:pPr>
        <w:spacing w:after="0"/>
        <w:ind w:left="0"/>
        <w:jc w:val="both"/>
      </w:pPr>
      <w:r>
        <w:rPr>
          <w:rFonts w:ascii="Times New Roman"/>
          <w:b w:val="false"/>
          <w:i w:val="false"/>
          <w:color w:val="000000"/>
          <w:sz w:val="28"/>
        </w:rPr>
        <w:t>
      салықтық түсімдер – 1 171 208 мың теңге;</w:t>
      </w:r>
    </w:p>
    <w:p>
      <w:pPr>
        <w:spacing w:after="0"/>
        <w:ind w:left="0"/>
        <w:jc w:val="both"/>
      </w:pPr>
      <w:r>
        <w:rPr>
          <w:rFonts w:ascii="Times New Roman"/>
          <w:b w:val="false"/>
          <w:i w:val="false"/>
          <w:color w:val="000000"/>
          <w:sz w:val="28"/>
        </w:rPr>
        <w:t>
      салықтық емес түсімдер – 20 293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12 322 мың теңге; </w:t>
      </w:r>
    </w:p>
    <w:p>
      <w:pPr>
        <w:spacing w:after="0"/>
        <w:ind w:left="0"/>
        <w:jc w:val="both"/>
      </w:pPr>
      <w:r>
        <w:rPr>
          <w:rFonts w:ascii="Times New Roman"/>
          <w:b w:val="false"/>
          <w:i w:val="false"/>
          <w:color w:val="000000"/>
          <w:sz w:val="28"/>
        </w:rPr>
        <w:t>
      трансферттер түсімі – 25 789 012 мың теңге;</w:t>
      </w:r>
    </w:p>
    <w:p>
      <w:pPr>
        <w:spacing w:after="0"/>
        <w:ind w:left="0"/>
        <w:jc w:val="both"/>
      </w:pPr>
      <w:r>
        <w:rPr>
          <w:rFonts w:ascii="Times New Roman"/>
          <w:b w:val="false"/>
          <w:i w:val="false"/>
          <w:color w:val="000000"/>
          <w:sz w:val="28"/>
        </w:rPr>
        <w:t>
      2) шығындар – 27 058 718 мың теңге;</w:t>
      </w:r>
    </w:p>
    <w:p>
      <w:pPr>
        <w:spacing w:after="0"/>
        <w:ind w:left="0"/>
        <w:jc w:val="both"/>
      </w:pPr>
      <w:r>
        <w:rPr>
          <w:rFonts w:ascii="Times New Roman"/>
          <w:b w:val="false"/>
          <w:i w:val="false"/>
          <w:color w:val="000000"/>
          <w:sz w:val="28"/>
        </w:rPr>
        <w:t>
      3) таза бюджеттік кредиттеу – 234 764 мың теңге, оның ішінде:</w:t>
      </w:r>
    </w:p>
    <w:p>
      <w:pPr>
        <w:spacing w:after="0"/>
        <w:ind w:left="0"/>
        <w:jc w:val="both"/>
      </w:pPr>
      <w:r>
        <w:rPr>
          <w:rFonts w:ascii="Times New Roman"/>
          <w:b w:val="false"/>
          <w:i w:val="false"/>
          <w:color w:val="000000"/>
          <w:sz w:val="28"/>
        </w:rPr>
        <w:t>
      бюджеттік кредиттер – 322 097 мың теңге;</w:t>
      </w:r>
    </w:p>
    <w:p>
      <w:pPr>
        <w:spacing w:after="0"/>
        <w:ind w:left="0"/>
        <w:jc w:val="both"/>
      </w:pPr>
      <w:r>
        <w:rPr>
          <w:rFonts w:ascii="Times New Roman"/>
          <w:b w:val="false"/>
          <w:i w:val="false"/>
          <w:color w:val="000000"/>
          <w:sz w:val="28"/>
        </w:rPr>
        <w:t>
      бюджеттік кредиттерді өтеу – 87 333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- 300 647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300 647 мың теңге, оның ішінде:</w:t>
      </w:r>
    </w:p>
    <w:p>
      <w:pPr>
        <w:spacing w:after="0"/>
        <w:ind w:left="0"/>
        <w:jc w:val="both"/>
      </w:pPr>
      <w:r>
        <w:rPr>
          <w:rFonts w:ascii="Times New Roman"/>
          <w:b w:val="false"/>
          <w:i w:val="false"/>
          <w:color w:val="000000"/>
          <w:sz w:val="28"/>
        </w:rPr>
        <w:t>
      қарыздар түсімі – 322 097 мың теңге;</w:t>
      </w:r>
    </w:p>
    <w:p>
      <w:pPr>
        <w:spacing w:after="0"/>
        <w:ind w:left="0"/>
        <w:jc w:val="both"/>
      </w:pPr>
      <w:r>
        <w:rPr>
          <w:rFonts w:ascii="Times New Roman"/>
          <w:b w:val="false"/>
          <w:i w:val="false"/>
          <w:color w:val="000000"/>
          <w:sz w:val="28"/>
        </w:rPr>
        <w:t>
      қарыздарды өтеу – 86 682 мың теңге;</w:t>
      </w:r>
    </w:p>
    <w:p>
      <w:pPr>
        <w:spacing w:after="0"/>
        <w:ind w:left="0"/>
        <w:jc w:val="both"/>
      </w:pPr>
      <w:r>
        <w:rPr>
          <w:rFonts w:ascii="Times New Roman"/>
          <w:b w:val="false"/>
          <w:i w:val="false"/>
          <w:color w:val="000000"/>
          <w:sz w:val="28"/>
        </w:rPr>
        <w:t>
      бюджет қаражатының пайдаланылатын қалдықтары – 65 232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"Мақтаарал аудандық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Мақтаарал ауданының мәслихатының интернет-ресурсына орналастыруды қамтамасыз етсін.</w:t>
      </w:r>
    </w:p>
    <w:bookmarkStart w:name="z6" w:id="4"/>
    <w:p>
      <w:pPr>
        <w:spacing w:after="0"/>
        <w:ind w:left="0"/>
        <w:jc w:val="both"/>
      </w:pPr>
      <w:r>
        <w:rPr>
          <w:rFonts w:ascii="Times New Roman"/>
          <w:b w:val="false"/>
          <w:i w:val="false"/>
          <w:color w:val="000000"/>
          <w:sz w:val="28"/>
        </w:rPr>
        <w:t>
      9.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Жолдасов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2020 жылғы 10 наурыздағы</w:t>
            </w:r>
            <w:r>
              <w:br/>
            </w:r>
            <w:r>
              <w:rPr>
                <w:rFonts w:ascii="Times New Roman"/>
                <w:b w:val="false"/>
                <w:i w:val="false"/>
                <w:color w:val="000000"/>
                <w:sz w:val="20"/>
              </w:rPr>
              <w:t>№ 62-386-VI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60-368-VI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25 789 012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25 789 012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25 789 012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27 058 718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19 208 839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14 711 289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