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444c3" w14:textId="8b444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Қарабау ауылы округі, Жұмысшы елді мекеніндегі Т. Ержанов көшесінің № 01, 02,03, 04, 05 үйлерінің аумағында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Қазығұрт ауданы Қарабау ауылдық округі әкімінің 2020 жылғы 17 наурыздағы № 6 шешімі. Түркістан облысының Әділет департаментінде 2020 жылғы 18 наурызда № 5502 болып тіркелді. Күші жойылды - Түркістан облысы Қазығұрт ауданы Қарабау ауылы округі әкімінің 2020 жылғы 25 мамырдағы № 11 шешімімен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Қазығұрт ауданы Қарабау ауылы округі әкімінің 25.05.2020 № 11 </w:t>
      </w:r>
      <w:r>
        <w:rPr>
          <w:rFonts w:ascii="Times New Roman"/>
          <w:b w:val="false"/>
          <w:i w:val="false"/>
          <w:color w:val="ff0000"/>
          <w:sz w:val="28"/>
        </w:rPr>
        <w:t>шешімімен</w:t>
      </w:r>
      <w:r>
        <w:rPr>
          <w:rFonts w:ascii="Times New Roman"/>
          <w:b w:val="false"/>
          <w:i w:val="false"/>
          <w:color w:val="ff0000"/>
          <w:sz w:val="28"/>
        </w:rPr>
        <w:t xml:space="preserve"> (алғаш ресми жарияланғаннан күннен бастап енгізілді).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35 бабының </w:t>
      </w:r>
      <w:r>
        <w:rPr>
          <w:rFonts w:ascii="Times New Roman"/>
          <w:b w:val="false"/>
          <w:i w:val="false"/>
          <w:color w:val="000000"/>
          <w:sz w:val="28"/>
        </w:rPr>
        <w:t>2 тармағына</w:t>
      </w:r>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10-1 бабының</w:t>
      </w:r>
      <w:r>
        <w:rPr>
          <w:rFonts w:ascii="Times New Roman"/>
          <w:b w:val="false"/>
          <w:i w:val="false"/>
          <w:color w:val="000000"/>
          <w:sz w:val="28"/>
        </w:rPr>
        <w:t xml:space="preserve"> 7) тармақшасына сәйкес және "Қазақстан Республикасының Ауыл шаруашылығы министрлігі Ветеринариялық бақылау және қадағалау комитетінің Қазығұрт аудандық аумақтық инспекциясы" мемлекеттік мекемесінің бас мемлекеттік ветеринариялық-санитариялық инспекторының 2020 жылғы 13 наурыздағы № 107 ұсынысы негізінде, Қарабау ауылы округі әкімі </w:t>
      </w:r>
      <w:r>
        <w:rPr>
          <w:rFonts w:ascii="Times New Roman"/>
          <w:b/>
          <w:i w:val="false"/>
          <w:color w:val="000000"/>
          <w:sz w:val="28"/>
        </w:rPr>
        <w:t>ШЕШІМ ҚАБЫЛДАДЫ:</w:t>
      </w:r>
    </w:p>
    <w:bookmarkStart w:name="z2" w:id="1"/>
    <w:p>
      <w:pPr>
        <w:spacing w:after="0"/>
        <w:ind w:left="0"/>
        <w:jc w:val="both"/>
      </w:pPr>
      <w:r>
        <w:rPr>
          <w:rFonts w:ascii="Times New Roman"/>
          <w:b w:val="false"/>
          <w:i w:val="false"/>
          <w:color w:val="000000"/>
          <w:sz w:val="28"/>
        </w:rPr>
        <w:t xml:space="preserve">
      1. Қарабау ауылы округі, Жұмысшы елді мекеніндегі, Т.Ержанов көшесінің № 01 үй тұрғыны А.Ахметовтың бір бас мысығының бас миының сынамасы "құтырық" ауыруына "оң" нәтиже көрсетілуіне байланысты, Жұмысшы елді мекеніндегі Т.Ержанов көшесінің № 01, 02, 03, 04, 05 үйлерінің аумағына шектеу іс-шаралары белгіленсін. </w:t>
      </w:r>
    </w:p>
    <w:bookmarkEnd w:id="1"/>
    <w:bookmarkStart w:name="z3" w:id="2"/>
    <w:p>
      <w:pPr>
        <w:spacing w:after="0"/>
        <w:ind w:left="0"/>
        <w:jc w:val="both"/>
      </w:pPr>
      <w:r>
        <w:rPr>
          <w:rFonts w:ascii="Times New Roman"/>
          <w:b w:val="false"/>
          <w:i w:val="false"/>
          <w:color w:val="000000"/>
          <w:sz w:val="28"/>
        </w:rPr>
        <w:t>
      2. "Қарабау ауылы округі әкімінің аппараты"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мемлекеттік тіркелген күнінен бастап күнтізбелік он күн ішінде оның көшірмесін баспа және электронды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кәсіпорынына ресми жариялау және Қазақстан Республикасы нормативтік құқықтық актілерінің эталондық бақылау банкіне енгізу үшін жіберуді;</w:t>
      </w:r>
    </w:p>
    <w:p>
      <w:pPr>
        <w:spacing w:after="0"/>
        <w:ind w:left="0"/>
        <w:jc w:val="both"/>
      </w:pPr>
      <w:r>
        <w:rPr>
          <w:rFonts w:ascii="Times New Roman"/>
          <w:b w:val="false"/>
          <w:i w:val="false"/>
          <w:color w:val="000000"/>
          <w:sz w:val="28"/>
        </w:rPr>
        <w:t>
      3) ресми жарияланғанан кейін осы шешімді Қазығұрт ауданы әкімдігінің интернет-ресурсына орналастырын қамтамасыз етсін.</w:t>
      </w:r>
    </w:p>
    <w:bookmarkStart w:name="z4" w:id="3"/>
    <w:p>
      <w:pPr>
        <w:spacing w:after="0"/>
        <w:ind w:left="0"/>
        <w:jc w:val="both"/>
      </w:pPr>
      <w:r>
        <w:rPr>
          <w:rFonts w:ascii="Times New Roman"/>
          <w:b w:val="false"/>
          <w:i w:val="false"/>
          <w:color w:val="000000"/>
          <w:sz w:val="28"/>
        </w:rPr>
        <w:t>
      3. Осы шешімнің орындалуын бақылау ауыл округі әкімінің орынбасары Б.Мырзакуловқа жүктелсін.</w:t>
      </w:r>
    </w:p>
    <w:bookmarkEnd w:id="3"/>
    <w:bookmarkStart w:name="z5" w:id="4"/>
    <w:p>
      <w:pPr>
        <w:spacing w:after="0"/>
        <w:ind w:left="0"/>
        <w:jc w:val="both"/>
      </w:pPr>
      <w:r>
        <w:rPr>
          <w:rFonts w:ascii="Times New Roman"/>
          <w:b w:val="false"/>
          <w:i w:val="false"/>
          <w:color w:val="000000"/>
          <w:sz w:val="28"/>
        </w:rPr>
        <w:t xml:space="preserve">
      4. Осы шешім алғашқы ресми жарияланған күннен бастап қолданысқа енгізілді. </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Қарабау ауылы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Толешов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