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c56f" w14:textId="cecc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Қазығұрт ауданы Қақпақ ауылы округі әкімінің 2020 жылғы 4 ақпандағы № 7 шешімі. Түркістан облысының Әділет департаментінде 2020 жылғы 11 ақпанда № 5419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 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Түркістан облыстық ономастика комиссиясының 2019 жылғы 26 желтоқсандағы қорытындысы негізінде Қазығұр ауданы Қақпақ ауылы округі әкімі ШЕШІМ ҚАБЫЛДАДЫ:</w:t>
      </w:r>
    </w:p>
    <w:bookmarkEnd w:id="0"/>
    <w:bookmarkStart w:name="z2" w:id="1"/>
    <w:p>
      <w:pPr>
        <w:spacing w:after="0"/>
        <w:ind w:left="0"/>
        <w:jc w:val="both"/>
      </w:pPr>
      <w:r>
        <w:rPr>
          <w:rFonts w:ascii="Times New Roman"/>
          <w:b w:val="false"/>
          <w:i w:val="false"/>
          <w:color w:val="000000"/>
          <w:sz w:val="28"/>
        </w:rPr>
        <w:t>
      1. Қақпақ ауылы округі, Қақпақ ауылындағы көшелерге келесі атаулар берілсін:</w:t>
      </w:r>
    </w:p>
    <w:bookmarkEnd w:id="1"/>
    <w:p>
      <w:pPr>
        <w:spacing w:after="0"/>
        <w:ind w:left="0"/>
        <w:jc w:val="both"/>
      </w:pPr>
      <w:r>
        <w:rPr>
          <w:rFonts w:ascii="Times New Roman"/>
          <w:b w:val="false"/>
          <w:i w:val="false"/>
          <w:color w:val="000000"/>
          <w:sz w:val="28"/>
        </w:rPr>
        <w:t>
      1) Заңғар ауылындағы нөмірленген № 1 көшесіне – Ақниет атауы;</w:t>
      </w:r>
    </w:p>
    <w:p>
      <w:pPr>
        <w:spacing w:after="0"/>
        <w:ind w:left="0"/>
        <w:jc w:val="both"/>
      </w:pPr>
      <w:r>
        <w:rPr>
          <w:rFonts w:ascii="Times New Roman"/>
          <w:b w:val="false"/>
          <w:i w:val="false"/>
          <w:color w:val="000000"/>
          <w:sz w:val="28"/>
        </w:rPr>
        <w:t>
      2) Қақпақ ауылындағы атауы жоқ көшеге - Мұрагер атауы;</w:t>
      </w:r>
    </w:p>
    <w:p>
      <w:pPr>
        <w:spacing w:after="0"/>
        <w:ind w:left="0"/>
        <w:jc w:val="both"/>
      </w:pPr>
      <w:r>
        <w:rPr>
          <w:rFonts w:ascii="Times New Roman"/>
          <w:b w:val="false"/>
          <w:i w:val="false"/>
          <w:color w:val="000000"/>
          <w:sz w:val="28"/>
        </w:rPr>
        <w:t>
      3) Қақпақ ауылындағы атауы жоқ көшеге - Ерлік атауы;</w:t>
      </w:r>
    </w:p>
    <w:p>
      <w:pPr>
        <w:spacing w:after="0"/>
        <w:ind w:left="0"/>
        <w:jc w:val="both"/>
      </w:pPr>
      <w:r>
        <w:rPr>
          <w:rFonts w:ascii="Times New Roman"/>
          <w:b w:val="false"/>
          <w:i w:val="false"/>
          <w:color w:val="000000"/>
          <w:sz w:val="28"/>
        </w:rPr>
        <w:t>
      4) Қақпақ ауылындағы атауы жоқ көшеге – Мәдениет атауы;</w:t>
      </w:r>
    </w:p>
    <w:p>
      <w:pPr>
        <w:spacing w:after="0"/>
        <w:ind w:left="0"/>
        <w:jc w:val="both"/>
      </w:pPr>
      <w:r>
        <w:rPr>
          <w:rFonts w:ascii="Times New Roman"/>
          <w:b w:val="false"/>
          <w:i w:val="false"/>
          <w:color w:val="000000"/>
          <w:sz w:val="28"/>
        </w:rPr>
        <w:t>
      5) Қақпақ ауылындағы атауы жоқ көшеге – Көкжиек атауы;</w:t>
      </w:r>
    </w:p>
    <w:p>
      <w:pPr>
        <w:spacing w:after="0"/>
        <w:ind w:left="0"/>
        <w:jc w:val="both"/>
      </w:pPr>
      <w:r>
        <w:rPr>
          <w:rFonts w:ascii="Times New Roman"/>
          <w:b w:val="false"/>
          <w:i w:val="false"/>
          <w:color w:val="000000"/>
          <w:sz w:val="28"/>
        </w:rPr>
        <w:t>
      6) Қақпақ ауылындағы атауы жоқ көшеге - Ізгілік атауы;</w:t>
      </w:r>
    </w:p>
    <w:p>
      <w:pPr>
        <w:spacing w:after="0"/>
        <w:ind w:left="0"/>
        <w:jc w:val="both"/>
      </w:pPr>
      <w:r>
        <w:rPr>
          <w:rFonts w:ascii="Times New Roman"/>
          <w:b w:val="false"/>
          <w:i w:val="false"/>
          <w:color w:val="000000"/>
          <w:sz w:val="28"/>
        </w:rPr>
        <w:t>
      7) Қақпақ ауылындағы атауы жоқ көшеге - Мереке атауы ;</w:t>
      </w:r>
    </w:p>
    <w:p>
      <w:pPr>
        <w:spacing w:after="0"/>
        <w:ind w:left="0"/>
        <w:jc w:val="both"/>
      </w:pPr>
      <w:r>
        <w:rPr>
          <w:rFonts w:ascii="Times New Roman"/>
          <w:b w:val="false"/>
          <w:i w:val="false"/>
          <w:color w:val="000000"/>
          <w:sz w:val="28"/>
        </w:rPr>
        <w:t>
      8) Қақпақ ауылындағы атауы жоқ көшеге - Шаттық атауы;</w:t>
      </w:r>
    </w:p>
    <w:p>
      <w:pPr>
        <w:spacing w:after="0"/>
        <w:ind w:left="0"/>
        <w:jc w:val="both"/>
      </w:pPr>
      <w:r>
        <w:rPr>
          <w:rFonts w:ascii="Times New Roman"/>
          <w:b w:val="false"/>
          <w:i w:val="false"/>
          <w:color w:val="000000"/>
          <w:sz w:val="28"/>
        </w:rPr>
        <w:t>
      9) Қақпақ ауылындағы атауы жоқ көшеге – Кәусарбұлақ атауы;</w:t>
      </w:r>
    </w:p>
    <w:bookmarkStart w:name="z3" w:id="2"/>
    <w:p>
      <w:pPr>
        <w:spacing w:after="0"/>
        <w:ind w:left="0"/>
        <w:jc w:val="both"/>
      </w:pPr>
      <w:r>
        <w:rPr>
          <w:rFonts w:ascii="Times New Roman"/>
          <w:b w:val="false"/>
          <w:i w:val="false"/>
          <w:color w:val="000000"/>
          <w:sz w:val="28"/>
        </w:rPr>
        <w:t>
      2. "Қазығұрт ауданы Қақпақ ауылы округі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шешімді Қазығұрт ауданы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Қақпақ ауылы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Заитов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