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d4a4" w14:textId="ff1d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Қазығұрт ауданы Қазығұрт ауылы округі әкімінің 2020 жылғы 4 ақпандағы № 4 шешiмi. Түркістан облысының Әдiлет департаментiнде 2020 жылғы 7 ақпанда № 5408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 – 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Қазығұрт ауылдық округі Қазығұрт елді мекеніндегі көшелерге келесі атаулар берілсін:</w:t>
      </w:r>
    </w:p>
    <w:bookmarkEnd w:id="1"/>
    <w:p>
      <w:pPr>
        <w:spacing w:after="0"/>
        <w:ind w:left="0"/>
        <w:jc w:val="both"/>
      </w:pPr>
      <w:r>
        <w:rPr>
          <w:rFonts w:ascii="Times New Roman"/>
          <w:b w:val="false"/>
          <w:i w:val="false"/>
          <w:color w:val="000000"/>
          <w:sz w:val="28"/>
        </w:rPr>
        <w:t>
      1) Болашақ шағын ауданындағы көшеге - Бөгенбай батыр атауы;</w:t>
      </w:r>
    </w:p>
    <w:p>
      <w:pPr>
        <w:spacing w:after="0"/>
        <w:ind w:left="0"/>
        <w:jc w:val="both"/>
      </w:pPr>
      <w:r>
        <w:rPr>
          <w:rFonts w:ascii="Times New Roman"/>
          <w:b w:val="false"/>
          <w:i w:val="false"/>
          <w:color w:val="000000"/>
          <w:sz w:val="28"/>
        </w:rPr>
        <w:t>
      2) Болашақ шағын ауданындағы көшеге - Қабанбай батыр атауы;</w:t>
      </w:r>
    </w:p>
    <w:p>
      <w:pPr>
        <w:spacing w:after="0"/>
        <w:ind w:left="0"/>
        <w:jc w:val="both"/>
      </w:pPr>
      <w:r>
        <w:rPr>
          <w:rFonts w:ascii="Times New Roman"/>
          <w:b w:val="false"/>
          <w:i w:val="false"/>
          <w:color w:val="000000"/>
          <w:sz w:val="28"/>
        </w:rPr>
        <w:t>
      3) Болашақ шағын ауданындағы көшеге - Ертіс атауы;</w:t>
      </w:r>
    </w:p>
    <w:p>
      <w:pPr>
        <w:spacing w:after="0"/>
        <w:ind w:left="0"/>
        <w:jc w:val="both"/>
      </w:pPr>
      <w:r>
        <w:rPr>
          <w:rFonts w:ascii="Times New Roman"/>
          <w:b w:val="false"/>
          <w:i w:val="false"/>
          <w:color w:val="000000"/>
          <w:sz w:val="28"/>
        </w:rPr>
        <w:t>
      4) Болашақ шағын ауданындағы көшеге - Балқаш атауы;</w:t>
      </w:r>
    </w:p>
    <w:p>
      <w:pPr>
        <w:spacing w:after="0"/>
        <w:ind w:left="0"/>
        <w:jc w:val="both"/>
      </w:pPr>
      <w:r>
        <w:rPr>
          <w:rFonts w:ascii="Times New Roman"/>
          <w:b w:val="false"/>
          <w:i w:val="false"/>
          <w:color w:val="000000"/>
          <w:sz w:val="28"/>
        </w:rPr>
        <w:t>
      5) Болашақ шағын ауданындағы көшеге - Әйтеке би атауы;</w:t>
      </w:r>
    </w:p>
    <w:p>
      <w:pPr>
        <w:spacing w:after="0"/>
        <w:ind w:left="0"/>
        <w:jc w:val="both"/>
      </w:pPr>
      <w:r>
        <w:rPr>
          <w:rFonts w:ascii="Times New Roman"/>
          <w:b w:val="false"/>
          <w:i w:val="false"/>
          <w:color w:val="000000"/>
          <w:sz w:val="28"/>
        </w:rPr>
        <w:t>
      6) Болашақ шағын ауданындағы көшеге - Ілияс Есенберлин атауы;</w:t>
      </w:r>
    </w:p>
    <w:p>
      <w:pPr>
        <w:spacing w:after="0"/>
        <w:ind w:left="0"/>
        <w:jc w:val="both"/>
      </w:pPr>
      <w:r>
        <w:rPr>
          <w:rFonts w:ascii="Times New Roman"/>
          <w:b w:val="false"/>
          <w:i w:val="false"/>
          <w:color w:val="000000"/>
          <w:sz w:val="28"/>
        </w:rPr>
        <w:t>
      7) Болашақ шағын ауданындағы көшеге - Міржақып Дулатұлы атауы;</w:t>
      </w:r>
    </w:p>
    <w:bookmarkStart w:name="z3" w:id="2"/>
    <w:p>
      <w:pPr>
        <w:spacing w:after="0"/>
        <w:ind w:left="0"/>
        <w:jc w:val="both"/>
      </w:pPr>
      <w:r>
        <w:rPr>
          <w:rFonts w:ascii="Times New Roman"/>
          <w:b w:val="false"/>
          <w:i w:val="false"/>
          <w:color w:val="000000"/>
          <w:sz w:val="28"/>
        </w:rPr>
        <w:t>
      2. "Қазығұрт ауданы Қазығұрт ауылы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3) ресми жарияланғаннан кейін осы шешімді Қазығұрт ауданы әкімдігінің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