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b543" w14:textId="f02b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20 желтоқсандағы № 45/281 "2020-2022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28 тамыздағы № 55/330 шешімі. Түркістан облысының Әділет департаментінде 2020 жылғы 10 қыркүйекте № 5791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20 желтоқсандағы № 45/281 "2020-2022 жылдарға арналған аудан бюджеті туралы" (Нормативтік құқықтық актілерді мемлекеттік тіркеу тізілімінде № 5323 нөмірімен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16 258 267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1 032 510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26 887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9 562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15 189 308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16 344 119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146 384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–52 441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–232 236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85 856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аудандық бюджеттен аудандық маңызы бар қала, ауыл, кент, ауылдық округ бюджеттеріне берілетін субвенциялар мөлшерінің жалпы сомасы 896 606 мың теңге сомасында бекітілсін.".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Ағыбет ауылдық округі 20 658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17 328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 20 654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ауылдық округі 25 671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ауылдық округі 23 291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 ауылдық округі 21 653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Борлысай ауылдық округі 23 547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19 538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19 944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Мыңбұлақ ауылдық округі 18 402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Шаян ауылдық округі 26 704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55/330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жергілікті өзін-өзі басқару органдарына берілетін субвенциялардың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