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9217" w14:textId="3349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Бәйдібек аудандық мәслихатының 2020 жылғы 23 маусымдағы № 53/324 шешімі. Түркістан облысының Әділет департаментінде 2020 жылғы 7 тамызда № 5745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Бәйдібек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ауданында бейбіт жиналыстарды ұйымдастыру және өткізу үшін келесі арнайы орын болып Шаян ауылындағы "Тәуелсіздік" алаңы айқындалсын.</w:t>
      </w:r>
    </w:p>
    <w:bookmarkEnd w:id="1"/>
    <w:bookmarkStart w:name="z3" w:id="2"/>
    <w:p>
      <w:pPr>
        <w:spacing w:after="0"/>
        <w:ind w:left="0"/>
        <w:jc w:val="both"/>
      </w:pPr>
      <w:r>
        <w:rPr>
          <w:rFonts w:ascii="Times New Roman"/>
          <w:b w:val="false"/>
          <w:i w:val="false"/>
          <w:color w:val="000000"/>
          <w:sz w:val="28"/>
        </w:rPr>
        <w:t>
      2. Бәйдібек ауданында демонстрациялар мен шерулер өткізу үшін жүру маршруты ретінде Шаян ауылының Күлтөбе көшесінен Ә.Жылқышиев көшесіне дейінгі аралық айқындалсын.</w:t>
      </w:r>
    </w:p>
    <w:bookmarkEnd w:id="2"/>
    <w:bookmarkStart w:name="z4" w:id="3"/>
    <w:p>
      <w:pPr>
        <w:spacing w:after="0"/>
        <w:ind w:left="0"/>
        <w:jc w:val="both"/>
      </w:pPr>
      <w:r>
        <w:rPr>
          <w:rFonts w:ascii="Times New Roman"/>
          <w:b w:val="false"/>
          <w:i w:val="false"/>
          <w:color w:val="000000"/>
          <w:sz w:val="28"/>
        </w:rPr>
        <w:t xml:space="preserve">
      3. Бәйдібек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Бәйдібек аудандық мәслихатының 2019 жылғы 24 мамырдағы № 40/245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тізілімінде № 5075 тіркелген және 2019 жылғы 5 маусымда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күші жойылды деп танылсын.</w:t>
      </w:r>
    </w:p>
    <w:bookmarkEnd w:id="5"/>
    <w:bookmarkStart w:name="z7" w:id="6"/>
    <w:p>
      <w:pPr>
        <w:spacing w:after="0"/>
        <w:ind w:left="0"/>
        <w:jc w:val="both"/>
      </w:pPr>
      <w:r>
        <w:rPr>
          <w:rFonts w:ascii="Times New Roman"/>
          <w:b w:val="false"/>
          <w:i w:val="false"/>
          <w:color w:val="000000"/>
          <w:sz w:val="28"/>
        </w:rPr>
        <w:t>
      6. "Бәйдібек ауданының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Бәйдібек ауданының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Қапалбаев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 № 53/324</w:t>
            </w:r>
            <w:r>
              <w:br/>
            </w:r>
            <w:r>
              <w:rPr>
                <w:rFonts w:ascii="Times New Roman"/>
                <w:b w:val="false"/>
                <w:i w:val="false"/>
                <w:color w:val="000000"/>
                <w:sz w:val="20"/>
              </w:rPr>
              <w:t>шешіміне 1 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Бәйдібек ауданының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орынның материалдық-техникалық қамтамасыз етуі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500"/>
        <w:gridCol w:w="5601"/>
        <w:gridCol w:w="2735"/>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ауылындағы "Тәуелсіздік" алаңы</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r>
              <w:br/>
            </w:r>
            <w:r>
              <w:rPr>
                <w:rFonts w:ascii="Times New Roman"/>
                <w:b w:val="false"/>
                <w:i w:val="false"/>
                <w:color w:val="000000"/>
                <w:sz w:val="20"/>
              </w:rPr>
              <w:t>- электр энергиясын қосу нүктесі;</w:t>
            </w:r>
            <w:r>
              <w:br/>
            </w:r>
            <w:r>
              <w:rPr>
                <w:rFonts w:ascii="Times New Roman"/>
                <w:b w:val="false"/>
                <w:i w:val="false"/>
                <w:color w:val="000000"/>
                <w:sz w:val="20"/>
              </w:rPr>
              <w:t>- бейнебақылау және бейнежазба камералары;</w:t>
            </w:r>
            <w:r>
              <w:br/>
            </w:r>
            <w:r>
              <w:rPr>
                <w:rFonts w:ascii="Times New Roman"/>
                <w:b w:val="false"/>
                <w:i w:val="false"/>
                <w:color w:val="000000"/>
                <w:sz w:val="20"/>
              </w:rPr>
              <w:t>- автотұрақ орны (1 кіру, 1 шығу).</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(лентамен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xml:space="preserve">
      Шаян ауылының Күлтөбе көшесінен Ә.Жылқышиев көшесіне дейінгі демонстрациялар мен шерулер бағытымен танысу. </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Байдібек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 № 53/324</w:t>
            </w:r>
            <w:r>
              <w:br/>
            </w:r>
            <w:r>
              <w:rPr>
                <w:rFonts w:ascii="Times New Roman"/>
                <w:b w:val="false"/>
                <w:i w:val="false"/>
                <w:color w:val="000000"/>
                <w:sz w:val="20"/>
              </w:rPr>
              <w:t>шешіміне 2 қосымша</w:t>
            </w:r>
          </w:p>
        </w:tc>
      </w:tr>
    </w:tbl>
    <w:bookmarkStart w:name="z14"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bookmarkStart w:name="z15" w:id="12"/>
    <w:p>
      <w:pPr>
        <w:spacing w:after="0"/>
        <w:ind w:left="0"/>
        <w:jc w:val="both"/>
      </w:pPr>
      <w:r>
        <w:rPr>
          <w:rFonts w:ascii="Times New Roman"/>
          <w:b w:val="false"/>
          <w:i w:val="false"/>
          <w:color w:val="000000"/>
          <w:sz w:val="28"/>
        </w:rPr>
        <w:t>
      Пикеттеуді өткізуге тыйым салынады:</w:t>
      </w:r>
    </w:p>
    <w:bookmarkEnd w:id="12"/>
    <w:bookmarkStart w:name="z16" w:id="13"/>
    <w:p>
      <w:pPr>
        <w:spacing w:after="0"/>
        <w:ind w:left="0"/>
        <w:jc w:val="both"/>
      </w:pPr>
      <w:r>
        <w:rPr>
          <w:rFonts w:ascii="Times New Roman"/>
          <w:b w:val="false"/>
          <w:i w:val="false"/>
          <w:color w:val="000000"/>
          <w:sz w:val="28"/>
        </w:rPr>
        <w:t>
      1. Жаппай жерлеу орындарында;</w:t>
      </w:r>
    </w:p>
    <w:bookmarkEnd w:id="13"/>
    <w:bookmarkStart w:name="z17" w:id="1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4"/>
    <w:bookmarkStart w:name="z18" w:id="1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5"/>
    <w:bookmarkStart w:name="z19" w:id="16"/>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6"/>
    <w:bookmarkStart w:name="z20" w:id="17"/>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7"/>
    <w:bookmarkStart w:name="z21" w:id="18"/>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