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5fe2" w14:textId="30e5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әкімдігінің 2020 жылғы 20 ақпандағы № 285 "Түркістан қаласының пробация қызметінің есебінде тұрған адамдарды, бас бостандығынан айыру орындарынан босатылған адамдарды,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квоталар белгілеу туралы" қаулысына өзгерістер енгізу туралы</w:t>
      </w:r>
    </w:p>
    <w:p>
      <w:pPr>
        <w:spacing w:after="0"/>
        <w:ind w:left="0"/>
        <w:jc w:val="both"/>
      </w:pPr>
      <w:r>
        <w:rPr>
          <w:rFonts w:ascii="Times New Roman"/>
          <w:b w:val="false"/>
          <w:i w:val="false"/>
          <w:color w:val="000000"/>
          <w:sz w:val="28"/>
        </w:rPr>
        <w:t>Түркістан облысы Түркiстан қаласы әкiмдiгiнiң 2020 жылғы 23 қазандағы № 1479 қаулысы. Түркістан облысының Әдiлет департаментiнде 2020 жылғы 30 қазанда № 5867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27 бабының </w:t>
      </w:r>
      <w:r>
        <w:rPr>
          <w:rFonts w:ascii="Times New Roman"/>
          <w:b w:val="false"/>
          <w:i w:val="false"/>
          <w:color w:val="000000"/>
          <w:sz w:val="28"/>
        </w:rPr>
        <w:t>1 тармағының</w:t>
      </w:r>
      <w:r>
        <w:rPr>
          <w:rFonts w:ascii="Times New Roman"/>
          <w:b w:val="false"/>
          <w:i w:val="false"/>
          <w:color w:val="000000"/>
          <w:sz w:val="28"/>
        </w:rPr>
        <w:t xml:space="preserve"> 2), 3), 4) тармақшаларына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қаласы әкімдігінің 2020 жылғы 20 ақпандағы № 285 "Түркістан қаласының пробация қызметінің есебінде тұрған адамдарды, бас бостандығынан айыру орындарынан босатылған адамдарды,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квоталар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5445 болып тіркелген, Қазақстан Республикасы нормативтік құқықтық актілерінің эталондық бақылау банкінде электрондық түрде 2020 жылғы 04 наурызда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мынадай мазмұнда жаңа редакцияда жазылсын:</w:t>
      </w:r>
    </w:p>
    <w:bookmarkEnd w:id="2"/>
    <w:p>
      <w:pPr>
        <w:spacing w:after="0"/>
        <w:ind w:left="0"/>
        <w:jc w:val="both"/>
      </w:pPr>
      <w:r>
        <w:rPr>
          <w:rFonts w:ascii="Times New Roman"/>
          <w:b w:val="false"/>
          <w:i w:val="false"/>
          <w:color w:val="000000"/>
          <w:sz w:val="28"/>
        </w:rPr>
        <w:t>
      "Түркістан қаласының пробация қызметінің есебінде тұрған адамдарды, бас бостандығынан айыру орындарынан босатылған адамдарды,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Түркістан қаласы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қаулыны "Қазақстан Республикасының Әділет Министрлігі Түркістан облысының Әділет Департаменті" Республикалық мемлекеттік мекемесінде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Түркістан қаласы әкімдігінің интернет-ресурсында орналастыруын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қала әкімінің орынбасары Т.Мусаевқа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Аюпов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2020 жылғы</w:t>
            </w:r>
            <w:r>
              <w:br/>
            </w:r>
            <w:r>
              <w:rPr>
                <w:rFonts w:ascii="Times New Roman"/>
                <w:b w:val="false"/>
                <w:i w:val="false"/>
                <w:color w:val="000000"/>
                <w:sz w:val="20"/>
              </w:rPr>
              <w:t>" " қыркүйектегі № қаулысы</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2020 жылғы "20" ақпандағы</w:t>
            </w:r>
            <w:r>
              <w:br/>
            </w:r>
            <w:r>
              <w:rPr>
                <w:rFonts w:ascii="Times New Roman"/>
                <w:b w:val="false"/>
                <w:i w:val="false"/>
                <w:color w:val="000000"/>
                <w:sz w:val="20"/>
              </w:rPr>
              <w:t>№ 285 қаулысына</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812"/>
        <w:gridCol w:w="2643"/>
        <w:gridCol w:w="3476"/>
        <w:gridCol w:w="2376"/>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тұрғандар үшін жұмыс орындарының саны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"Түркістан-су" мемлекеттік коммуналдық кәсіпорыны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"Ныш-Ер" жауапкершілігі шектеулі серіктестігі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"Нұр-Строй" жауапкершілігі шектеулі серіктестігі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жарық-тазалық" жауапкершілігі шектеулі серіктестігі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жауапкершілігі шектеулі серіктестігі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2020 жылғы</w:t>
            </w:r>
            <w:r>
              <w:br/>
            </w:r>
            <w:r>
              <w:rPr>
                <w:rFonts w:ascii="Times New Roman"/>
                <w:b w:val="false"/>
                <w:i w:val="false"/>
                <w:color w:val="000000"/>
                <w:sz w:val="20"/>
              </w:rPr>
              <w:t>" " қыркүйектегі № қаулысы</w:t>
            </w:r>
            <w:r>
              <w:br/>
            </w:r>
            <w:r>
              <w:rPr>
                <w:rFonts w:ascii="Times New Roman"/>
                <w:b w:val="false"/>
                <w:i w:val="false"/>
                <w:color w:val="000000"/>
                <w:sz w:val="20"/>
              </w:rPr>
              <w:t>№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2020 жылғы "20" ақпандағы</w:t>
            </w:r>
            <w:r>
              <w:br/>
            </w:r>
            <w:r>
              <w:rPr>
                <w:rFonts w:ascii="Times New Roman"/>
                <w:b w:val="false"/>
                <w:i w:val="false"/>
                <w:color w:val="000000"/>
                <w:sz w:val="20"/>
              </w:rPr>
              <w:t>№ 285 қаулысына</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2613"/>
        <w:gridCol w:w="2724"/>
        <w:gridCol w:w="2920"/>
        <w:gridCol w:w="3019"/>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мөлшері ( ℅ жұмыскерлердің тізімдік саны)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жауапкершілігі шектеулі серіктестігі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"Түркістан-су" мемлекеттік коммуналдық кәсіпорыны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"Нұр-Строй" жауапкершілігі шектеулі серіктестігі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жарық-тазалық"жауапкершілігі шектеулі серіктестігі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2020 жылғы</w:t>
            </w:r>
            <w:r>
              <w:br/>
            </w:r>
            <w:r>
              <w:rPr>
                <w:rFonts w:ascii="Times New Roman"/>
                <w:b w:val="false"/>
                <w:i w:val="false"/>
                <w:color w:val="000000"/>
                <w:sz w:val="20"/>
              </w:rPr>
              <w:t>" " қыркүйектегі № қаулысы</w:t>
            </w:r>
            <w:r>
              <w:br/>
            </w:r>
            <w:r>
              <w:rPr>
                <w:rFonts w:ascii="Times New Roman"/>
                <w:b w:val="false"/>
                <w:i w:val="false"/>
                <w:color w:val="000000"/>
                <w:sz w:val="20"/>
              </w:rPr>
              <w:t>№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2020 жылғы "20" ақпандағы</w:t>
            </w:r>
            <w:r>
              <w:br/>
            </w:r>
            <w:r>
              <w:rPr>
                <w:rFonts w:ascii="Times New Roman"/>
                <w:b w:val="false"/>
                <w:i w:val="false"/>
                <w:color w:val="000000"/>
                <w:sz w:val="20"/>
              </w:rPr>
              <w:t>№ 285 қаулысына</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4196"/>
        <w:gridCol w:w="1316"/>
        <w:gridCol w:w="1606"/>
        <w:gridCol w:w="4558"/>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санынан)</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қалған,білім беру ұйымдарының түлектері болып табылатын жастар қатарындағы азаматтар үшін жұмыс орындарының саны</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әкімдігінің Адами капиталды дамыту бөлімінің "Ататүрік атындағы № 17 мектеп-гимназия" коммуналдық мемлекеттік мекемесі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әкімдігінің Адами капиталды дамыту бөлімінің "Н. Некрасов атындағы № 9 мектеп-гимназия" коммуналдық мемлекеттік мекемесі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әкімдігінің Адами капиталды дамыту бөлімінің "М.Жұмабаев атындағы № 15 мектеп-гимназия"коммуналдық мемлекеттік мекемесі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