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3610" w14:textId="27a3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қаласында бейбіт жиналыстарды ұйымдастыру және өткізу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25 маусымдағы № 365 шешiмi. Түркістан облысының Әдiлет департаментiнде 2020 жылғы 15 шілдеде № 5715 болып тiркелдi. Күші жойылды - Түркістан облысы Кентау қалалық мәслихатының 2023 жылғы 8 тамыздағы № 30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08.08.2023 № 30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1. Кентау қаласында бейбіт жиналыстарды ұйымдастыру және өткізу үшін келесі арнайы орын айқындалсын:</w:t>
      </w:r>
    </w:p>
    <w:bookmarkEnd w:id="1"/>
    <w:p>
      <w:pPr>
        <w:spacing w:after="0"/>
        <w:ind w:left="0"/>
        <w:jc w:val="both"/>
      </w:pPr>
      <w:r>
        <w:rPr>
          <w:rFonts w:ascii="Times New Roman"/>
          <w:b w:val="false"/>
          <w:i w:val="false"/>
          <w:color w:val="000000"/>
          <w:sz w:val="28"/>
        </w:rPr>
        <w:t>
      1) "Ынтымақ" алаңы;</w:t>
      </w:r>
    </w:p>
    <w:bookmarkStart w:name="z3" w:id="2"/>
    <w:p>
      <w:pPr>
        <w:spacing w:after="0"/>
        <w:ind w:left="0"/>
        <w:jc w:val="both"/>
      </w:pPr>
      <w:r>
        <w:rPr>
          <w:rFonts w:ascii="Times New Roman"/>
          <w:b w:val="false"/>
          <w:i w:val="false"/>
          <w:color w:val="000000"/>
          <w:sz w:val="28"/>
        </w:rPr>
        <w:t>
      2. Кентау қаласында демонстрациялар мен шерулер өткізу үшін жүру маршруты ретінде М.Дулатов және С.Байтереков көшелерінің қиылысынан бастап, С.Бәйтереков көшесінің бойымен "Ыңтымақ" алаңына дейінгі аралық бекітілсін.</w:t>
      </w:r>
    </w:p>
    <w:bookmarkEnd w:id="2"/>
    <w:bookmarkStart w:name="z4" w:id="3"/>
    <w:p>
      <w:pPr>
        <w:spacing w:after="0"/>
        <w:ind w:left="0"/>
        <w:jc w:val="both"/>
      </w:pPr>
      <w:r>
        <w:rPr>
          <w:rFonts w:ascii="Times New Roman"/>
          <w:b w:val="false"/>
          <w:i w:val="false"/>
          <w:color w:val="000000"/>
          <w:sz w:val="28"/>
        </w:rPr>
        <w:t xml:space="preserve">
      3. Кентау қаласында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Кентау қалалық мәслихатының 2019 жылғы 28 мамырдағы № 270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5078 тiркелген, 2019 жылғы 11 наурызда "Кентау шұғыласы" газетінде және 19 маусым 2019 жылғы Қазақстан Республикасының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"Кентау қалалық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365 шешіміне</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8"/>
    <w:bookmarkStart w:name="z11" w:id="9"/>
    <w:p>
      <w:pPr>
        <w:spacing w:after="0"/>
        <w:ind w:left="0"/>
        <w:jc w:val="both"/>
      </w:pPr>
      <w:r>
        <w:rPr>
          <w:rFonts w:ascii="Times New Roman"/>
          <w:b w:val="false"/>
          <w:i w:val="false"/>
          <w:color w:val="000000"/>
          <w:sz w:val="28"/>
        </w:rPr>
        <w:t>
      Бейбіт жиналыстарды ұйымдастыру және өткізу үшін арнайы орын – Кентау қалалық мәслихаты бейбіт жиналыстарды немесе шерулерді өткізу үшін айқындаған жалпыға ортақ пайдаланылатын орын немесе жүру маршруты.</w:t>
      </w:r>
    </w:p>
    <w:bookmarkEnd w:id="9"/>
    <w:bookmarkStart w:name="z12" w:id="10"/>
    <w:p>
      <w:pPr>
        <w:spacing w:after="0"/>
        <w:ind w:left="0"/>
        <w:jc w:val="left"/>
      </w:pPr>
      <w:r>
        <w:rPr>
          <w:rFonts w:ascii="Times New Roman"/>
          <w:b/>
          <w:i w:val="false"/>
          <w:color w:val="000000"/>
        </w:rPr>
        <w:t xml:space="preserve"> Бейбіт жиналыстар мен шерулер өткізу үшін арнайы орынның материалдық-техникалық қамтамасыз ету</w:t>
      </w:r>
      <w:r>
        <w:rPr>
          <w:rFonts w:ascii="Times New Roman"/>
          <w:b/>
          <w:i w:val="false"/>
          <w:color w:val="000000"/>
        </w:rPr>
        <w:t>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бейнебақылау және бейнежазба камералары;</w:t>
            </w:r>
          </w:p>
          <w:p>
            <w:pPr>
              <w:spacing w:after="20"/>
              <w:ind w:left="20"/>
              <w:jc w:val="both"/>
            </w:pPr>
            <w:r>
              <w:rPr>
                <w:rFonts w:ascii="Times New Roman"/>
                <w:b w:val="false"/>
                <w:i w:val="false"/>
                <w:color w:val="000000"/>
                <w:sz w:val="20"/>
              </w:rPr>
              <w:t>автотұрақ орны (1 кіру,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осы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М.Дулатов және С.Бәйтереков көшелерінің қиылысынан бастап, С.Бәйтереков көшесінің бойымен "Ыңтымақ" алаңына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365 шешіміне</w:t>
            </w:r>
            <w:r>
              <w:br/>
            </w:r>
            <w:r>
              <w:rPr>
                <w:rFonts w:ascii="Times New Roman"/>
                <w:b w:val="false"/>
                <w:i w:val="false"/>
                <w:color w:val="000000"/>
                <w:sz w:val="20"/>
              </w:rPr>
              <w:t>2 қосымша</w:t>
            </w:r>
          </w:p>
        </w:tc>
      </w:tr>
    </w:tbl>
    <w:bookmarkStart w:name="z15" w:id="11"/>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1"/>
    <w:bookmarkStart w:name="z16" w:id="12"/>
    <w:p>
      <w:pPr>
        <w:spacing w:after="0"/>
        <w:ind w:left="0"/>
        <w:jc w:val="both"/>
      </w:pPr>
      <w:r>
        <w:rPr>
          <w:rFonts w:ascii="Times New Roman"/>
          <w:b w:val="false"/>
          <w:i w:val="false"/>
          <w:color w:val="000000"/>
          <w:sz w:val="28"/>
        </w:rPr>
        <w:t>
      Пикеттеуді өткізуге тыйым салынады:</w:t>
      </w:r>
    </w:p>
    <w:bookmarkEnd w:id="12"/>
    <w:bookmarkStart w:name="z17" w:id="13"/>
    <w:p>
      <w:pPr>
        <w:spacing w:after="0"/>
        <w:ind w:left="0"/>
        <w:jc w:val="both"/>
      </w:pPr>
      <w:r>
        <w:rPr>
          <w:rFonts w:ascii="Times New Roman"/>
          <w:b w:val="false"/>
          <w:i w:val="false"/>
          <w:color w:val="000000"/>
          <w:sz w:val="28"/>
        </w:rPr>
        <w:t>
      1. жаппай жерлеу орындарында;</w:t>
      </w:r>
    </w:p>
    <w:bookmarkEnd w:id="13"/>
    <w:bookmarkStart w:name="z18" w:id="14"/>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4"/>
    <w:bookmarkStart w:name="z19" w:id="1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5"/>
    <w:bookmarkStart w:name="z20" w:id="16"/>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6"/>
    <w:bookmarkStart w:name="z21" w:id="17"/>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7"/>
    <w:bookmarkStart w:name="z22" w:id="18"/>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