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0f8" w14:textId="83d3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31 желтоқсандағы № 45/315-VІ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20 қарашадағы № 56/393-VI шешiмi. Түркістан облысының Әдiлет департаментiнде 2020 жылғы 24 желтоқсанда № 5969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қалалық мәслихатының 2020 жылғы 10 қарашадағы № 55/387-VI "Арыс қалалық мәслихатының 2019 жылғы 26 желтоқсандағы № 44/312-VI "2020-2022 жылдарға арналған қалалық бюджет туралы" шешіміне өзгерістер енгізу туралы" Нормативтік құқықтық актілерді мемлекеттік тіркеу тізілімінде № 5888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31 желтоқсандағы № 45/315-VІ "2020-2022 жылдарға арналған ауылдық округтердің бюджеті туралы" (Нормативтік құқықтық актілерді мемлекеттік тіркеу тізілімінде № 5371 тіркелген, 2020 жылғы 20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41 957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109 392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2020-2022 жылдарға арналған бюджеті тиісінше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133 833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–45 811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56/393-VI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