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7701" w14:textId="9ca7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қаласы әкiмдiгiнiң 2020 жылғы 8 қазандағы № 397 қаулысы. Түркістан облысының Әдiлет департаментiнде 2020 жылғы 9 қазанда № 5831 болып тiркелдi. Күші жойылды - Түркістан облысы Арыс қаласы әкiмдiгiнiң 2021 жылғы 26 наурыздағы № 114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Арыс қаласы әкiмдiгiнiң 26.03.2021 № 114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Арыс қаласының әкімдігі ҚАУЛЫ ЕТЕДІ:</w:t>
      </w:r>
    </w:p>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Арыс қаласы әкімдігінің 2020 жылғы 10 сәуірдегі № 162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(Нормативтік құқықтық актілерді мемлекеттік тіркеу тізілімінде 2020 жылғы 10 сәуірдегі № 5560 тіркелген және 2020 жылғы 15 сәуірдегі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Арыс қаласы "Әкімінің аппараты" мемлекеттік мекемесі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қаулының Арыс қаласы әкімдігінің интернет-ресурсында орналастыруын қамтамасыз етсін.</w:t>
      </w:r>
    </w:p>
    <w:bookmarkStart w:name="z7" w:id="6"/>
    <w:p>
      <w:pPr>
        <w:spacing w:after="0"/>
        <w:ind w:left="0"/>
        <w:jc w:val="both"/>
      </w:pPr>
      <w:r>
        <w:rPr>
          <w:rFonts w:ascii="Times New Roman"/>
          <w:b w:val="false"/>
          <w:i w:val="false"/>
          <w:color w:val="000000"/>
          <w:sz w:val="28"/>
        </w:rPr>
        <w:t>
      6. Осы қаулының орындалуын бақылау қала әкімінің орынбасары Р.Айтбаевқа жүктелсін.</w:t>
      </w:r>
    </w:p>
    <w:bookmarkEnd w:id="6"/>
    <w:bookmarkStart w:name="z8" w:id="7"/>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қаласының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2020 жылғы 8 қазандағы</w:t>
            </w:r>
            <w:r>
              <w:br/>
            </w:r>
            <w:r>
              <w:rPr>
                <w:rFonts w:ascii="Times New Roman"/>
                <w:b w:val="false"/>
                <w:i w:val="false"/>
                <w:color w:val="000000"/>
                <w:sz w:val="20"/>
              </w:rPr>
              <w:t>№ 397 қаулысына 1 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5941"/>
        <w:gridCol w:w="1403"/>
        <w:gridCol w:w="2329"/>
        <w:gridCol w:w="1777"/>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қоғамының - "Шымкент магистралдық желі бөлімшесі" филиалы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 Жүк тасымалы" акционерлік қоғамының - "ГП Шымкент бөлімшесі" филиалы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Су ресурстары комитеті "Нұра топтық су құбыры" шаруашылық жүргізу құқығындағы республикалық мемлекеттік кәсіпорнының, "Оңтүстікауызсу" филиалы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2020 жылғы 8 қазандағы</w:t>
            </w:r>
            <w:r>
              <w:br/>
            </w:r>
            <w:r>
              <w:rPr>
                <w:rFonts w:ascii="Times New Roman"/>
                <w:b w:val="false"/>
                <w:i w:val="false"/>
                <w:color w:val="000000"/>
                <w:sz w:val="20"/>
              </w:rPr>
              <w:t>№ 397 қаулысына 2 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2946"/>
        <w:gridCol w:w="1565"/>
        <w:gridCol w:w="3528"/>
        <w:gridCol w:w="2972"/>
      </w:tblGrid>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"Қызмет-Сервис-Арыс" жауапкершілігі шектеулі серіктестігі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"Ақаба Сервис" жауапкершілігі шектеулі серіктестігі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2020 жылғы 8 қазандағы</w:t>
            </w:r>
            <w:r>
              <w:br/>
            </w:r>
            <w:r>
              <w:rPr>
                <w:rFonts w:ascii="Times New Roman"/>
                <w:b w:val="false"/>
                <w:i w:val="false"/>
                <w:color w:val="000000"/>
                <w:sz w:val="20"/>
              </w:rPr>
              <w:t>№ 397 қаулысына 3 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3502"/>
        <w:gridCol w:w="1258"/>
        <w:gridCol w:w="2254"/>
        <w:gridCol w:w="4524"/>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 лердің тізімдік саны</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"Білім бөлімі" мемлекеттік мекемесінің "М.Әуезов атындағы мектеп гимназиясы" коммуналдық мемлекеттік мекемесі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