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35802" w14:textId="32358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қаласының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Арыс қалалық мәслихатының 2020 жылғы 4 наурыздағы № 46/318-VI шешiмi. Түркістан облысының Әдiлет департаментiнде 2020 жылғы 12 наурызда № 5474 болып тiркелдi. Күші жойылды - Түркістан облысы Арыс қалалық мәслихатының 2020 жылғы 24 маусымдағы № 52/364-VI шешiмiмен</w:t>
      </w:r>
    </w:p>
    <w:p>
      <w:pPr>
        <w:spacing w:after="0"/>
        <w:ind w:left="0"/>
        <w:jc w:val="both"/>
      </w:pPr>
      <w:r>
        <w:rPr>
          <w:rFonts w:ascii="Times New Roman"/>
          <w:b w:val="false"/>
          <w:i w:val="false"/>
          <w:color w:val="ff0000"/>
          <w:sz w:val="28"/>
        </w:rPr>
        <w:t xml:space="preserve">
      Күші жойылды - Түркістан облысы Арыс қалалық мәслихатының 24.06.2020 № 52/364-VI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56 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қантардағы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көрсетудін,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Арыс қалалық мәслихаты ШЕШІМ ҚАБЫЛДАДЫ:</w:t>
      </w:r>
    </w:p>
    <w:bookmarkEnd w:id="0"/>
    <w:bookmarkStart w:name="z2" w:id="1"/>
    <w:p>
      <w:pPr>
        <w:spacing w:after="0"/>
        <w:ind w:left="0"/>
        <w:jc w:val="both"/>
      </w:pPr>
      <w:r>
        <w:rPr>
          <w:rFonts w:ascii="Times New Roman"/>
          <w:b w:val="false"/>
          <w:i w:val="false"/>
          <w:color w:val="000000"/>
          <w:sz w:val="28"/>
        </w:rPr>
        <w:t>
      1. Қоса беріліп отырған Арыс қаласының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Арыс қалалық мәслихатының 2016 жылғы 29 қыркүйектегі № 6/33-VI "Арыс қаласының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(Нормативтiк құқықтық актiлердi мемлекеттiк тiркеу тiзiлiмiнде 2016 жылғы 17 қазанда № 3862 нөмірімен тiркелген және 2016 жылғы 28 қазанда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шешiмiнiң</w:t>
      </w:r>
      <w:r>
        <w:rPr>
          <w:rFonts w:ascii="Times New Roman"/>
          <w:b w:val="false"/>
          <w:i w:val="false"/>
          <w:color w:val="000000"/>
          <w:sz w:val="28"/>
        </w:rPr>
        <w:t xml:space="preserve"> күшi жойылды деп танылсын.</w:t>
      </w:r>
    </w:p>
    <w:bookmarkEnd w:id="2"/>
    <w:bookmarkStart w:name="z4" w:id="3"/>
    <w:p>
      <w:pPr>
        <w:spacing w:after="0"/>
        <w:ind w:left="0"/>
        <w:jc w:val="both"/>
      </w:pPr>
      <w:r>
        <w:rPr>
          <w:rFonts w:ascii="Times New Roman"/>
          <w:b w:val="false"/>
          <w:i w:val="false"/>
          <w:color w:val="000000"/>
          <w:sz w:val="28"/>
        </w:rPr>
        <w:t>
      3. "Арыс қалалық мәслихат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Арыс қалалық мәслихатының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Мырзаев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Арыс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Байтанаев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4 наурыздағы № 46/318-VІ</w:t>
            </w:r>
            <w:r>
              <w:br/>
            </w:r>
            <w:r>
              <w:rPr>
                <w:rFonts w:ascii="Times New Roman"/>
                <w:b w:val="false"/>
                <w:i w:val="false"/>
                <w:color w:val="000000"/>
                <w:sz w:val="20"/>
              </w:rPr>
              <w:t>шешімімен бекітілген</w:t>
            </w:r>
          </w:p>
        </w:tc>
      </w:tr>
    </w:tbl>
    <w:bookmarkStart w:name="z7" w:id="5"/>
    <w:p>
      <w:pPr>
        <w:spacing w:after="0"/>
        <w:ind w:left="0"/>
        <w:jc w:val="left"/>
      </w:pPr>
      <w:r>
        <w:rPr>
          <w:rFonts w:ascii="Times New Roman"/>
          <w:b/>
          <w:i w:val="false"/>
          <w:color w:val="000000"/>
        </w:rPr>
        <w:t xml:space="preserve"> Арыс қаласының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5"/>
    <w:bookmarkStart w:name="z8" w:id="6"/>
    <w:p>
      <w:pPr>
        <w:spacing w:after="0"/>
        <w:ind w:left="0"/>
        <w:jc w:val="both"/>
      </w:pPr>
      <w:r>
        <w:rPr>
          <w:rFonts w:ascii="Times New Roman"/>
          <w:b w:val="false"/>
          <w:i w:val="false"/>
          <w:color w:val="000000"/>
          <w:sz w:val="28"/>
        </w:rPr>
        <w:t xml:space="preserve">
      1. Осы Арыс қаласының әлеуметтік көмек көрсетудің, оның мөлшерлерін белгілеудің және мұқтаж азаматтардың жекелеген санаттарының тізбесін айқындаудың қағидасы (бұдан әрі – </w:t>
      </w:r>
      <w:r>
        <w:rPr>
          <w:rFonts w:ascii="Times New Roman"/>
          <w:b w:val="false"/>
          <w:i w:val="false"/>
          <w:color w:val="000000"/>
          <w:sz w:val="28"/>
        </w:rPr>
        <w:t>Қағида</w:t>
      </w:r>
      <w:r>
        <w:rPr>
          <w:rFonts w:ascii="Times New Roman"/>
          <w:b w:val="false"/>
          <w:i w:val="false"/>
          <w:color w:val="000000"/>
          <w:sz w:val="28"/>
        </w:rPr>
        <w:t xml:space="preserve">) 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көрсетудін, оның мөлшерлерін белгілеудің және мұқтаж азаматтардың жекелеген санаттарының тізбесін айқындаудың тәртібін белгілейді.</w:t>
      </w:r>
    </w:p>
    <w:bookmarkEnd w:id="6"/>
    <w:bookmarkStart w:name="z9" w:id="7"/>
    <w:p>
      <w:pPr>
        <w:spacing w:after="0"/>
        <w:ind w:left="0"/>
        <w:jc w:val="both"/>
      </w:pPr>
      <w:r>
        <w:rPr>
          <w:rFonts w:ascii="Times New Roman"/>
          <w:b w:val="false"/>
          <w:i w:val="false"/>
          <w:color w:val="000000"/>
          <w:sz w:val="28"/>
        </w:rPr>
        <w:t>
      2. Әлеуметтік көмек Арыс қаласының аумағында тұрақты тұратын мұқтаж азаматтардың жекелеген санаттарына көрсетіледі.</w:t>
      </w:r>
    </w:p>
    <w:bookmarkEnd w:id="7"/>
    <w:bookmarkStart w:name="z10" w:id="8"/>
    <w:p>
      <w:pPr>
        <w:spacing w:after="0"/>
        <w:ind w:left="0"/>
        <w:jc w:val="left"/>
      </w:pPr>
      <w:r>
        <w:rPr>
          <w:rFonts w:ascii="Times New Roman"/>
          <w:b/>
          <w:i w:val="false"/>
          <w:color w:val="000000"/>
        </w:rPr>
        <w:t xml:space="preserve"> 1. Жалпы ережелер</w:t>
      </w:r>
    </w:p>
    <w:bookmarkEnd w:id="8"/>
    <w:bookmarkStart w:name="z11" w:id="9"/>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қағидада</w:t>
      </w:r>
      <w:r>
        <w:rPr>
          <w:rFonts w:ascii="Times New Roman"/>
          <w:b w:val="false"/>
          <w:i w:val="false"/>
          <w:color w:val="000000"/>
          <w:sz w:val="28"/>
        </w:rPr>
        <w:t xml:space="preserve"> қолданылатын негізгі терминдер мен ұғымдар:</w:t>
      </w:r>
    </w:p>
    <w:bookmarkEnd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Арыс қаласы әкімінің шешімімен құрылатын комиссия;</w:t>
      </w:r>
    </w:p>
    <w:p>
      <w:pPr>
        <w:spacing w:after="0"/>
        <w:ind w:left="0"/>
        <w:jc w:val="both"/>
      </w:pPr>
      <w:r>
        <w:rPr>
          <w:rFonts w:ascii="Times New Roman"/>
          <w:b w:val="false"/>
          <w:i w:val="false"/>
          <w:color w:val="000000"/>
          <w:sz w:val="28"/>
        </w:rPr>
        <w:t>
      4) ең төмен күнкөріс деңгейі – облыстағы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қаладағы халықты әлеуметтік қорғау саласындағы атқарушы органы;</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қала әкімінің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p>
      <w:pPr>
        <w:spacing w:after="0"/>
        <w:ind w:left="0"/>
        <w:jc w:val="both"/>
      </w:pPr>
      <w:r>
        <w:rPr>
          <w:rFonts w:ascii="Times New Roman"/>
          <w:b w:val="false"/>
          <w:i w:val="false"/>
          <w:color w:val="000000"/>
          <w:sz w:val="28"/>
        </w:rPr>
        <w:t xml:space="preserve">
      11) отбасы мүшелерін (адамды) әлеуметтік бейімдеу олардың жеке мұқтаждығына байланысты Қазақстан Республикасының 2008 жылғы 29 желтоқсандағы "Арнаулы әлеуметтік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арнаулы әлеуметтік қызметтер көрсетуді, сондай-ақ жергілікті бюджет қаражаты есебінен қарастырылған әлеуметтік қолдаудың өзге де шараларын көздейді;</w:t>
      </w:r>
    </w:p>
    <w:p>
      <w:pPr>
        <w:spacing w:after="0"/>
        <w:ind w:left="0"/>
        <w:jc w:val="both"/>
      </w:pPr>
      <w:r>
        <w:rPr>
          <w:rFonts w:ascii="Times New Roman"/>
          <w:b w:val="false"/>
          <w:i w:val="false"/>
          <w:color w:val="000000"/>
          <w:sz w:val="28"/>
        </w:rPr>
        <w:t xml:space="preserve">
      12) отбасының жиынтық табысы -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2009 жылғы 28 тамызда № 5757 болып тіркелген) Мемлекеттік атаулы әлеуметтік көмек алуға үміткер адамның (отбасының) жиынтық табысын есептеу </w:t>
      </w:r>
      <w:r>
        <w:rPr>
          <w:rFonts w:ascii="Times New Roman"/>
          <w:b w:val="false"/>
          <w:i w:val="false"/>
          <w:color w:val="000000"/>
          <w:sz w:val="28"/>
        </w:rPr>
        <w:t>ережесіне</w:t>
      </w:r>
      <w:r>
        <w:rPr>
          <w:rFonts w:ascii="Times New Roman"/>
          <w:b w:val="false"/>
          <w:i w:val="false"/>
          <w:color w:val="000000"/>
          <w:sz w:val="28"/>
        </w:rPr>
        <w:t xml:space="preserve"> сәйкес есептелетін, шартты ақшалай көмек тағайындауға жүгінген айдың алдындағы 3 айда ақшалай, сол сияқты заттай нысанда алынған табыстың жалпы сомасы.</w:t>
      </w:r>
    </w:p>
    <w:bookmarkStart w:name="z12" w:id="10"/>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қағиданың</w:t>
      </w:r>
      <w:r>
        <w:rPr>
          <w:rFonts w:ascii="Times New Roman"/>
          <w:b w:val="false"/>
          <w:i w:val="false"/>
          <w:color w:val="000000"/>
          <w:sz w:val="28"/>
        </w:rPr>
        <w:t xml:space="preserve"> мақсаты үшін әлеуметтік көмек ретінде Арыс қаласы әкімдігінің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10"/>
    <w:bookmarkStart w:name="z13" w:id="11"/>
    <w:p>
      <w:pPr>
        <w:spacing w:after="0"/>
        <w:ind w:left="0"/>
        <w:jc w:val="both"/>
      </w:pPr>
      <w:r>
        <w:rPr>
          <w:rFonts w:ascii="Times New Roman"/>
          <w:b w:val="false"/>
          <w:i w:val="false"/>
          <w:color w:val="000000"/>
          <w:sz w:val="28"/>
        </w:rPr>
        <w:t xml:space="preserve">
      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қағидада көзделген тәртіппен көрсетіледі.</w:t>
      </w:r>
    </w:p>
    <w:bookmarkEnd w:id="11"/>
    <w:bookmarkStart w:name="z14" w:id="12"/>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жартыжылдықта 1 рет) көрсетіледі.</w:t>
      </w:r>
    </w:p>
    <w:bookmarkEnd w:id="12"/>
    <w:bookmarkStart w:name="z15" w:id="13"/>
    <w:p>
      <w:pPr>
        <w:spacing w:after="0"/>
        <w:ind w:left="0"/>
        <w:jc w:val="both"/>
      </w:pPr>
      <w:r>
        <w:rPr>
          <w:rFonts w:ascii="Times New Roman"/>
          <w:b w:val="false"/>
          <w:i w:val="false"/>
          <w:color w:val="000000"/>
          <w:sz w:val="28"/>
        </w:rPr>
        <w:t>
      7. Әлеуметтік көмек мынадай мереке күндеріне ұсынылады:</w:t>
      </w:r>
    </w:p>
    <w:bookmarkEnd w:id="13"/>
    <w:p>
      <w:pPr>
        <w:spacing w:after="0"/>
        <w:ind w:left="0"/>
        <w:jc w:val="both"/>
      </w:pPr>
      <w:r>
        <w:rPr>
          <w:rFonts w:ascii="Times New Roman"/>
          <w:b w:val="false"/>
          <w:i w:val="false"/>
          <w:color w:val="000000"/>
          <w:sz w:val="28"/>
        </w:rPr>
        <w:t>
      1) 8 наурызда "Халықаралық әйелдер күні"- көпбалалы аналарға, оның ішінде:</w:t>
      </w:r>
    </w:p>
    <w:p>
      <w:pPr>
        <w:spacing w:after="0"/>
        <w:ind w:left="0"/>
        <w:jc w:val="both"/>
      </w:pPr>
      <w:r>
        <w:rPr>
          <w:rFonts w:ascii="Times New Roman"/>
          <w:b w:val="false"/>
          <w:i w:val="false"/>
          <w:color w:val="000000"/>
          <w:sz w:val="28"/>
        </w:rPr>
        <w:t>
      "Алтын алқамен", "Күміс алқамен" марапатталған немесе бұрын "Батыр ана" атағын алған, сондай-ақ І және ІІ дәрежелі "Ана даңқы" ордендерімен марапатталған, біржолғы 2 айлық есептік көрсеткіш мөлшерінде;</w:t>
      </w:r>
    </w:p>
    <w:p>
      <w:pPr>
        <w:spacing w:after="0"/>
        <w:ind w:left="0"/>
        <w:jc w:val="both"/>
      </w:pPr>
      <w:r>
        <w:rPr>
          <w:rFonts w:ascii="Times New Roman"/>
          <w:b w:val="false"/>
          <w:i w:val="false"/>
          <w:color w:val="000000"/>
          <w:sz w:val="28"/>
        </w:rPr>
        <w:t>
      2) 7 мамыр "Отан қорғаушы күніне" орай:</w:t>
      </w:r>
    </w:p>
    <w:p>
      <w:pPr>
        <w:spacing w:after="0"/>
        <w:ind w:left="0"/>
        <w:jc w:val="both"/>
      </w:pPr>
      <w:r>
        <w:rPr>
          <w:rFonts w:ascii="Times New Roman"/>
          <w:b w:val="false"/>
          <w:i w:val="false"/>
          <w:color w:val="000000"/>
          <w:sz w:val="28"/>
        </w:rPr>
        <w:t>
      жаттығу жиындарына шақырылып, ұрыс қимылдары жүріп жатқан кезде Ауғанстанға жіберілген әскери міндеттілерге, біржолғы 5 айлық есептік көрсеткіш мөлшерінде;</w:t>
      </w:r>
    </w:p>
    <w:p>
      <w:pPr>
        <w:spacing w:after="0"/>
        <w:ind w:left="0"/>
        <w:jc w:val="both"/>
      </w:pPr>
      <w:r>
        <w:rPr>
          <w:rFonts w:ascii="Times New Roman"/>
          <w:b w:val="false"/>
          <w:i w:val="false"/>
          <w:color w:val="000000"/>
          <w:sz w:val="28"/>
        </w:rPr>
        <w:t>
      1986-1987 жылдары Чернобыль АЭС-індегі апаттың зардаптарын жоюға қатысқан адамдарға, біржолғы 5 айлық есептік көрсеткіш мөлшерінде;</w:t>
      </w:r>
    </w:p>
    <w:p>
      <w:pPr>
        <w:spacing w:after="0"/>
        <w:ind w:left="0"/>
        <w:jc w:val="both"/>
      </w:pPr>
      <w:r>
        <w:rPr>
          <w:rFonts w:ascii="Times New Roman"/>
          <w:b w:val="false"/>
          <w:i w:val="false"/>
          <w:color w:val="000000"/>
          <w:sz w:val="28"/>
        </w:rPr>
        <w:t>
      Чернобыль АЭС-індегі апаттың, азаматтық немесе әскери мақсаттағы обьектілердегі басқа да радиациялық апаттар мен авариялардың, ядролық қаруды сынаудың салдарынан мүгедек болған адамдарға, біржолғы 5 айлық есептік көрсеткіш мөлшерінде;</w:t>
      </w:r>
    </w:p>
    <w:p>
      <w:pPr>
        <w:spacing w:after="0"/>
        <w:ind w:left="0"/>
        <w:jc w:val="both"/>
      </w:pPr>
      <w:r>
        <w:rPr>
          <w:rFonts w:ascii="Times New Roman"/>
          <w:b w:val="false"/>
          <w:i w:val="false"/>
          <w:color w:val="000000"/>
          <w:sz w:val="28"/>
        </w:rPr>
        <w:t>
      3) 9 мамыр "Ұлы Отан соғысының Жеңіс күніне":</w:t>
      </w:r>
    </w:p>
    <w:p>
      <w:pPr>
        <w:spacing w:after="0"/>
        <w:ind w:left="0"/>
        <w:jc w:val="both"/>
      </w:pPr>
      <w:r>
        <w:rPr>
          <w:rFonts w:ascii="Times New Roman"/>
          <w:b w:val="false"/>
          <w:i w:val="false"/>
          <w:color w:val="000000"/>
          <w:sz w:val="28"/>
        </w:rPr>
        <w:t>
      Ұлы Отан соғысының қатысушылары мен мүгедектеріне, біржолғы 117,2 айлық есептік көрсеткіш мөлшерінде;</w:t>
      </w:r>
    </w:p>
    <w:p>
      <w:pPr>
        <w:spacing w:after="0"/>
        <w:ind w:left="0"/>
        <w:jc w:val="both"/>
      </w:pPr>
      <w:r>
        <w:rPr>
          <w:rFonts w:ascii="Times New Roman"/>
          <w:b w:val="false"/>
          <w:i w:val="false"/>
          <w:color w:val="000000"/>
          <w:sz w:val="28"/>
        </w:rPr>
        <w:t>
      жеңiлдiк шарттарымен зейнетақы тағайындау үшiн еңбек өткерген жылдарына 1998 жылғы 1 қаңтарға дейiн есептелген қорғанысына қатысқан қалаларда Ұлы Отан соғысы кезінде қызмет атқарған әскери қызметшілерге, сондай-ақ бұрынғы КСР Одағының ішкі істер және мемлекеттік қауіпсіздік органдарының басшы және қатардағы құрамының адамдарына, біржолғы 11,7 айлық есептік көрсеткіш мөлшерінде;</w:t>
      </w:r>
    </w:p>
    <w:p>
      <w:pPr>
        <w:spacing w:after="0"/>
        <w:ind w:left="0"/>
        <w:jc w:val="both"/>
      </w:pP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адамдарына, немесе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болған адамдарына, біржолғы 11,7 айлық есептік көрсеткіш мөлшерінде;</w:t>
      </w:r>
    </w:p>
    <w:p>
      <w:pPr>
        <w:spacing w:after="0"/>
        <w:ind w:left="0"/>
        <w:jc w:val="both"/>
      </w:pP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балалары (тәрбиеленушiлерi) және теңiзшi балалар ретiнде болғандарға, біржолғы 11,7 айлық есептік көрсеткіш мөлшерінде;</w:t>
      </w:r>
    </w:p>
    <w:p>
      <w:pPr>
        <w:spacing w:after="0"/>
        <w:ind w:left="0"/>
        <w:jc w:val="both"/>
      </w:pP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қимылдарында партизан отрядтары, астыртын топтар және басқа да антифашистiк құрамалар құрамында қатысқан адамдарға, біржолғы 11,7 айлық есептік көрсеткіш мөлшерінде;</w:t>
      </w:r>
    </w:p>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мүшелерiне, біржолғы 11,7 айлық есептік көрсеткіш мөлшерінде;</w:t>
      </w:r>
    </w:p>
    <w:p>
      <w:pPr>
        <w:spacing w:after="0"/>
        <w:ind w:left="0"/>
        <w:jc w:val="both"/>
      </w:pP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біржолғы 11,7 айлық есептік көрсеткіш мөлшерінде;</w:t>
      </w:r>
    </w:p>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біржолғы 11,7 айлық есептік көрсеткіш мөлшерінде;</w:t>
      </w:r>
    </w:p>
    <w:p>
      <w:pPr>
        <w:spacing w:after="0"/>
        <w:ind w:left="0"/>
        <w:jc w:val="both"/>
      </w:pPr>
      <w:r>
        <w:rPr>
          <w:rFonts w:ascii="Times New Roman"/>
          <w:b w:val="false"/>
          <w:i w:val="false"/>
          <w:color w:val="000000"/>
          <w:sz w:val="28"/>
        </w:rPr>
        <w:t>
      1944 жылдың 1 қаңтарынан 1951 жылдың 31 желтоқсанына дейiнгi кезеңде Украин ССР-i, Беларусь ССР-i, Литва ССР-i, Латвия ССР-i, Эстон ССР-i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 кезiнде жаралануы, контузия алуы немесе зақымдануы салдарынан мүгедек болған адамдарға, біржолғы 11,7 айлық есептік көрсеткіш мөлшерінде;</w:t>
      </w:r>
    </w:p>
    <w:p>
      <w:pPr>
        <w:spacing w:after="0"/>
        <w:ind w:left="0"/>
        <w:jc w:val="both"/>
      </w:pPr>
      <w:r>
        <w:rPr>
          <w:rFonts w:ascii="Times New Roman"/>
          <w:b w:val="false"/>
          <w:i w:val="false"/>
          <w:color w:val="000000"/>
          <w:sz w:val="28"/>
        </w:rPr>
        <w:t>
      Қаза тапқан әскери қызметшiлердiң отбасыларына, атап айтқанда:</w:t>
      </w:r>
    </w:p>
    <w:p>
      <w:pPr>
        <w:spacing w:after="0"/>
        <w:ind w:left="0"/>
        <w:jc w:val="both"/>
      </w:pPr>
      <w:r>
        <w:rPr>
          <w:rFonts w:ascii="Times New Roman"/>
          <w:b w:val="false"/>
          <w:i w:val="false"/>
          <w:color w:val="000000"/>
          <w:sz w:val="28"/>
        </w:rPr>
        <w:t xml:space="preserve">
      бұрынғы КСР Одағын қорғау кезінде, әскери қызметтің басқа да міндеттерін (қызметтік міндеттерін) атқару кезінде жаралану, контузия алу немесе зақымдану нәтижесінде қаза тапқан (хабар-ошарсыз кеткен) немесе майданда болуына байланысты ауруға шалдығу салдарынан қайтыс болған әскери қызметшілердің, партизандардың, астыртын күрес жүргізгендердің,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сәуірдегі 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баптарында</w:t>
      </w:r>
      <w:r>
        <w:rPr>
          <w:rFonts w:ascii="Times New Roman"/>
          <w:b w:val="false"/>
          <w:i w:val="false"/>
          <w:color w:val="000000"/>
          <w:sz w:val="28"/>
        </w:rPr>
        <w:t xml:space="preserve"> көрсетілген адамдардың отбасыларына, біржолғы 11,7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отбасыларына, Ленинград қаласының госпитальдерi мен ауруханаларында қаза тапқан қызметкерлердiң отбасыларына, біржолғы 11,7 айлық есептік көрсеткіш мөлшерінде;</w:t>
      </w:r>
    </w:p>
    <w:p>
      <w:pPr>
        <w:spacing w:after="0"/>
        <w:ind w:left="0"/>
        <w:jc w:val="both"/>
      </w:pPr>
      <w:r>
        <w:rPr>
          <w:rFonts w:ascii="Times New Roman"/>
          <w:b w:val="false"/>
          <w:i w:val="false"/>
          <w:color w:val="000000"/>
          <w:sz w:val="28"/>
        </w:rPr>
        <w:t>
      1941 жылдың 22 маусымы мен 1945 жылдың 9 мамыры аралығында кемінде 6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ордендерiмен және медальдерiмен наградталмаған адамдарға, біржолғы 11,7 айлық есептік көрсеткіш мөлшерінде;</w:t>
      </w:r>
    </w:p>
    <w:p>
      <w:pPr>
        <w:spacing w:after="0"/>
        <w:ind w:left="0"/>
        <w:jc w:val="both"/>
      </w:pPr>
      <w:r>
        <w:rPr>
          <w:rFonts w:ascii="Times New Roman"/>
          <w:b w:val="false"/>
          <w:i w:val="false"/>
          <w:color w:val="000000"/>
          <w:sz w:val="28"/>
        </w:rPr>
        <w:t>
      қайталап некеге отырмаған зайыбына (жұбайына) біржолғы 11,7 айлық есептік көрсеткіш мөлшерінде;</w:t>
      </w:r>
    </w:p>
    <w:p>
      <w:pPr>
        <w:spacing w:after="0"/>
        <w:ind w:left="0"/>
        <w:jc w:val="both"/>
      </w:pPr>
      <w:r>
        <w:rPr>
          <w:rFonts w:ascii="Times New Roman"/>
          <w:b w:val="false"/>
          <w:i w:val="false"/>
          <w:color w:val="000000"/>
          <w:sz w:val="28"/>
        </w:rPr>
        <w:t>
      4) 30 тамыз "Конституция күніне" орай 80 жастан асқан қарт адамдарға, мүгедектерге, жалғызілікті зейнеткерлерге біржолғы 5 айлық есептік көрсеткіш мөлшерінде;</w:t>
      </w:r>
    </w:p>
    <w:p>
      <w:pPr>
        <w:spacing w:after="0"/>
        <w:ind w:left="0"/>
        <w:jc w:val="both"/>
      </w:pPr>
      <w:r>
        <w:rPr>
          <w:rFonts w:ascii="Times New Roman"/>
          <w:b w:val="false"/>
          <w:i w:val="false"/>
          <w:color w:val="000000"/>
          <w:sz w:val="28"/>
        </w:rPr>
        <w:t>
      5) жаңа жылдық шыршаға мүгедек балаларға біржолғы 3 айлық есептік көрсеткіш мөлшерінде;</w:t>
      </w:r>
    </w:p>
    <w:p>
      <w:pPr>
        <w:spacing w:after="0"/>
        <w:ind w:left="0"/>
        <w:jc w:val="both"/>
      </w:pPr>
      <w:r>
        <w:rPr>
          <w:rFonts w:ascii="Times New Roman"/>
          <w:b w:val="false"/>
          <w:i w:val="false"/>
          <w:color w:val="000000"/>
          <w:sz w:val="28"/>
        </w:rPr>
        <w:t>
      6) 15 ақпанда (Кеңес әскерлерiнiң Ауғанстан жерiнен шығарылған күнi) –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медальдарымен наградталған жұмысшылар мен қызметшiлерге, бiржолғы 15 айлық есептiк көрсеткiш мөлшерiнде.</w:t>
      </w:r>
    </w:p>
    <w:bookmarkStart w:name="z16" w:id="14"/>
    <w:p>
      <w:pPr>
        <w:spacing w:after="0"/>
        <w:ind w:left="0"/>
        <w:jc w:val="both"/>
      </w:pPr>
      <w:r>
        <w:rPr>
          <w:rFonts w:ascii="Times New Roman"/>
          <w:b w:val="false"/>
          <w:i w:val="false"/>
          <w:color w:val="000000"/>
          <w:sz w:val="28"/>
        </w:rPr>
        <w:t>
      8. Учаскелік және арнайы комиссиялар өз қызметін Түркістан облысының әкімдігі бекітетін ережелердің негізінде жүзеге асырады.</w:t>
      </w:r>
    </w:p>
    <w:bookmarkEnd w:id="14"/>
    <w:bookmarkStart w:name="z17" w:id="15"/>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15"/>
    <w:bookmarkStart w:name="z18" w:id="16"/>
    <w:p>
      <w:pPr>
        <w:spacing w:after="0"/>
        <w:ind w:left="0"/>
        <w:jc w:val="both"/>
      </w:pPr>
      <w:r>
        <w:rPr>
          <w:rFonts w:ascii="Times New Roman"/>
          <w:b w:val="false"/>
          <w:i w:val="false"/>
          <w:color w:val="000000"/>
          <w:sz w:val="28"/>
        </w:rPr>
        <w:t>
      9. Әлеуметтік көмек мынадай санаттағы азаматтарға ұсынылады:</w:t>
      </w:r>
    </w:p>
    <w:bookmarkEnd w:id="16"/>
    <w:p>
      <w:pPr>
        <w:spacing w:after="0"/>
        <w:ind w:left="0"/>
        <w:jc w:val="both"/>
      </w:pPr>
      <w:r>
        <w:rPr>
          <w:rFonts w:ascii="Times New Roman"/>
          <w:b w:val="false"/>
          <w:i w:val="false"/>
          <w:color w:val="000000"/>
          <w:sz w:val="28"/>
        </w:rPr>
        <w:t>
      1) адамның иммун тапшылығы вирусын жұқтыру немесе жұқтырған иммун тапшылығының синдромы ауруы медицина қызметкерлерінің және тұрмыстық көрсету саласы қызметкерлерінің кінәсінен болған адамдардың өміріне немесе денсаулығына келтірілген зиянды өтеуге өтемақы және адам иммун тапшылығы вирусын жұқтырған балалары бар отбасыларына, ай сайын ең төменгі күнкөріс деңгейінің 2 есе мөлшерінде;</w:t>
      </w:r>
    </w:p>
    <w:p>
      <w:pPr>
        <w:spacing w:after="0"/>
        <w:ind w:left="0"/>
        <w:jc w:val="both"/>
      </w:pPr>
      <w:r>
        <w:rPr>
          <w:rFonts w:ascii="Times New Roman"/>
          <w:b w:val="false"/>
          <w:i w:val="false"/>
          <w:color w:val="000000"/>
          <w:sz w:val="28"/>
        </w:rPr>
        <w:t>
      2) үйде оқып және тәрбиеленіп жатқан мүгедек балаларға, ай сайын 1 айлық есептік көрсеткіш мөлшерінде;</w:t>
      </w:r>
    </w:p>
    <w:p>
      <w:pPr>
        <w:spacing w:after="0"/>
        <w:ind w:left="0"/>
        <w:jc w:val="both"/>
      </w:pPr>
      <w:r>
        <w:rPr>
          <w:rFonts w:ascii="Times New Roman"/>
          <w:b w:val="false"/>
          <w:i w:val="false"/>
          <w:color w:val="000000"/>
          <w:sz w:val="28"/>
        </w:rPr>
        <w:t>
      3) Ұлы Отан соғысының ардагерлері мен мүгедектеріне, жалғызілікті зейнеткерлер мен мүгедектерге өмір сүру сапасын жақсартуға әлеуметтік көмек, біржолғы 100 айлық есептік көрсеткіш мөлшерінде;</w:t>
      </w:r>
    </w:p>
    <w:p>
      <w:pPr>
        <w:spacing w:after="0"/>
        <w:ind w:left="0"/>
        <w:jc w:val="both"/>
      </w:pPr>
      <w:r>
        <w:rPr>
          <w:rFonts w:ascii="Times New Roman"/>
          <w:b w:val="false"/>
          <w:i w:val="false"/>
          <w:color w:val="000000"/>
          <w:sz w:val="28"/>
        </w:rPr>
        <w:t>
      4) басылымдарға жазылу үшін - Ұлы Отан соғысының қатысушылары мен мүгедектерiне біржолғы 3 айлық есептік көрсеткіш мөлшерінде және Ұлы Отан соғысы жылдарында тылдағы жанқиярлық еңбегi мен мiнсiз әскери қызметi үшiн бұрынғы КСР Одағының ордендерiмен және медальдарымен марапатталған адамдарға, біржолғы 2 айлық есептік көрсеткіш мөлшерінде;</w:t>
      </w:r>
    </w:p>
    <w:p>
      <w:pPr>
        <w:spacing w:after="0"/>
        <w:ind w:left="0"/>
        <w:jc w:val="both"/>
      </w:pPr>
      <w:r>
        <w:rPr>
          <w:rFonts w:ascii="Times New Roman"/>
          <w:b w:val="false"/>
          <w:i w:val="false"/>
          <w:color w:val="000000"/>
          <w:sz w:val="28"/>
        </w:rPr>
        <w:t>
      5) Ұлы Отан соғысының қатысушылары мен мүгедектеріне және соларға теңестірілген адамдарға, зейнеткерлерге және мүгедектерге санаторий-курорттық емделуге жолдама алу үшін, біржолғы 40 айлық есептік көрсеткіш мөлшерінде;</w:t>
      </w:r>
    </w:p>
    <w:p>
      <w:pPr>
        <w:spacing w:after="0"/>
        <w:ind w:left="0"/>
        <w:jc w:val="both"/>
      </w:pPr>
      <w:r>
        <w:rPr>
          <w:rFonts w:ascii="Times New Roman"/>
          <w:b w:val="false"/>
          <w:i w:val="false"/>
          <w:color w:val="000000"/>
          <w:sz w:val="28"/>
        </w:rPr>
        <w:t>
      6) Ұлы Отан соғысының қатысушылары мен мүгедектеріне жол жүру шығындарын өтеу үшін:</w:t>
      </w:r>
    </w:p>
    <w:p>
      <w:pPr>
        <w:spacing w:after="0"/>
        <w:ind w:left="0"/>
        <w:jc w:val="both"/>
      </w:pPr>
      <w:r>
        <w:rPr>
          <w:rFonts w:ascii="Times New Roman"/>
          <w:b w:val="false"/>
          <w:i w:val="false"/>
          <w:color w:val="000000"/>
          <w:sz w:val="28"/>
        </w:rPr>
        <w:t>
      ТМД елдеріне, біржолғы 30 айлық есептік көрсеткіш мөлшерінде,</w:t>
      </w:r>
    </w:p>
    <w:p>
      <w:pPr>
        <w:spacing w:after="0"/>
        <w:ind w:left="0"/>
        <w:jc w:val="both"/>
      </w:pPr>
      <w:r>
        <w:rPr>
          <w:rFonts w:ascii="Times New Roman"/>
          <w:b w:val="false"/>
          <w:i w:val="false"/>
          <w:color w:val="000000"/>
          <w:sz w:val="28"/>
        </w:rPr>
        <w:t>
      Қазақстан Республикасының аумағында, біржолғы 15 айлық есептік көрсеткіш мөлшерінде;</w:t>
      </w:r>
    </w:p>
    <w:p>
      <w:pPr>
        <w:spacing w:after="0"/>
        <w:ind w:left="0"/>
        <w:jc w:val="both"/>
      </w:pPr>
      <w:r>
        <w:rPr>
          <w:rFonts w:ascii="Times New Roman"/>
          <w:b w:val="false"/>
          <w:i w:val="false"/>
          <w:color w:val="000000"/>
          <w:sz w:val="28"/>
        </w:rPr>
        <w:t>
      7) жеке оңалту бағдарламасы бойынша мүгедектерге қол арбамен қамтамасыз етуге:</w:t>
      </w:r>
    </w:p>
    <w:p>
      <w:pPr>
        <w:spacing w:after="0"/>
        <w:ind w:left="0"/>
        <w:jc w:val="both"/>
      </w:pPr>
      <w:r>
        <w:rPr>
          <w:rFonts w:ascii="Times New Roman"/>
          <w:b w:val="false"/>
          <w:i w:val="false"/>
          <w:color w:val="000000"/>
          <w:sz w:val="28"/>
        </w:rPr>
        <w:t>
      серуендеуге арналған қоларбаға біржолғы 55,6 айлық есептік көрсеткіш мөлшерінде,</w:t>
      </w:r>
    </w:p>
    <w:p>
      <w:pPr>
        <w:spacing w:after="0"/>
        <w:ind w:left="0"/>
        <w:jc w:val="both"/>
      </w:pPr>
      <w:r>
        <w:rPr>
          <w:rFonts w:ascii="Times New Roman"/>
          <w:b w:val="false"/>
          <w:i w:val="false"/>
          <w:color w:val="000000"/>
          <w:sz w:val="28"/>
        </w:rPr>
        <w:t>
      бөлмеге арналған қоларбаға біржолғы 25 айлық есептік көрсеткіш мөлшерінде,</w:t>
      </w:r>
    </w:p>
    <w:p>
      <w:pPr>
        <w:spacing w:after="0"/>
        <w:ind w:left="0"/>
        <w:jc w:val="both"/>
      </w:pPr>
      <w:r>
        <w:rPr>
          <w:rFonts w:ascii="Times New Roman"/>
          <w:b w:val="false"/>
          <w:i w:val="false"/>
          <w:color w:val="000000"/>
          <w:sz w:val="28"/>
        </w:rPr>
        <w:t>
      мүгедек балаларға арналған қоларбаға біржолғы 25 айлық есептік көрсеткіш мөлшерінде,</w:t>
      </w:r>
    </w:p>
    <w:p>
      <w:pPr>
        <w:spacing w:after="0"/>
        <w:ind w:left="0"/>
        <w:jc w:val="both"/>
      </w:pPr>
      <w:r>
        <w:rPr>
          <w:rFonts w:ascii="Times New Roman"/>
          <w:b w:val="false"/>
          <w:i w:val="false"/>
          <w:color w:val="000000"/>
          <w:sz w:val="28"/>
        </w:rPr>
        <w:t>
      балалардың церебралды салдары ауруы бар мүгедек балаларға арналған қоларбаға біржолғы 55,6 айлық есептік көрсеткіш мөлшерінде;</w:t>
      </w:r>
    </w:p>
    <w:p>
      <w:pPr>
        <w:spacing w:after="0"/>
        <w:ind w:left="0"/>
        <w:jc w:val="both"/>
      </w:pPr>
      <w:r>
        <w:rPr>
          <w:rFonts w:ascii="Times New Roman"/>
          <w:b w:val="false"/>
          <w:i w:val="false"/>
          <w:color w:val="000000"/>
          <w:sz w:val="28"/>
        </w:rPr>
        <w:t>
      8) ең төмен күнкөріс деңгейіне еселік қатынаста белгілейтін шектен алпыс пайыздан аспайтын жан басына шаққандағы орташа табысы бар аз қамтамасыз етілген отбасыларына, жұмысқа қабілетсіз аз қамтамасыз етілген мүгедектерге, біржолғы 30 айлық есептік көрсеткіш мөлшерінде;</w:t>
      </w:r>
    </w:p>
    <w:p>
      <w:pPr>
        <w:spacing w:after="0"/>
        <w:ind w:left="0"/>
        <w:jc w:val="both"/>
      </w:pPr>
      <w:r>
        <w:rPr>
          <w:rFonts w:ascii="Times New Roman"/>
          <w:b w:val="false"/>
          <w:i w:val="false"/>
          <w:color w:val="000000"/>
          <w:sz w:val="28"/>
        </w:rPr>
        <w:t>
      9) отбасының жан басына шаққандағы орташа айлық табысы кедейлік шегінен төмен отбасыларға ірі қара мал алуға, бiржолғы 92 айлық есептiк көрсеткiш мөлшерiнде;</w:t>
      </w:r>
    </w:p>
    <w:p>
      <w:pPr>
        <w:spacing w:after="0"/>
        <w:ind w:left="0"/>
        <w:jc w:val="both"/>
      </w:pPr>
      <w:r>
        <w:rPr>
          <w:rFonts w:ascii="Times New Roman"/>
          <w:b w:val="false"/>
          <w:i w:val="false"/>
          <w:color w:val="000000"/>
          <w:sz w:val="28"/>
        </w:rPr>
        <w:t>
      10) мамандандырылған туберкулезге қарсы медициналық ұйымнан шығарылған, туберкулездің жұқпалы түрімен ауыратын адамдарға, ай сайын 10 айлық есептік көрсеткіш мөлшерінде;</w:t>
      </w:r>
    </w:p>
    <w:p>
      <w:pPr>
        <w:spacing w:after="0"/>
        <w:ind w:left="0"/>
        <w:jc w:val="both"/>
      </w:pPr>
      <w:r>
        <w:rPr>
          <w:rFonts w:ascii="Times New Roman"/>
          <w:b w:val="false"/>
          <w:i w:val="false"/>
          <w:color w:val="000000"/>
          <w:sz w:val="28"/>
        </w:rPr>
        <w:t>
      11) созылмалы бүйрек жетімсіздігі ауруына шалдыққан мұқтаж азаматтарға, біржолғы 50 айлық көрсеткіш мөлшерінде.</w:t>
      </w:r>
    </w:p>
    <w:p>
      <w:pPr>
        <w:spacing w:after="0"/>
        <w:ind w:left="0"/>
        <w:jc w:val="both"/>
      </w:pPr>
      <w:r>
        <w:rPr>
          <w:rFonts w:ascii="Times New Roman"/>
          <w:b w:val="false"/>
          <w:i w:val="false"/>
          <w:color w:val="000000"/>
          <w:sz w:val="28"/>
        </w:rPr>
        <w:t>
      12) "Қамқорлық" бағдарламасын іске асыру мақсатында:</w:t>
      </w:r>
    </w:p>
    <w:p>
      <w:pPr>
        <w:spacing w:after="0"/>
        <w:ind w:left="0"/>
        <w:jc w:val="both"/>
      </w:pPr>
      <w:r>
        <w:rPr>
          <w:rFonts w:ascii="Times New Roman"/>
          <w:b w:val="false"/>
          <w:i w:val="false"/>
          <w:color w:val="000000"/>
          <w:sz w:val="28"/>
        </w:rPr>
        <w:t>
      1. Жергілікті өкілді органдар жан басына шаққандағы орташа табысы ең төменгі күнкөріс деңгейінен аспайтын табыстың болуы негіздеме болып табылады.</w:t>
      </w:r>
    </w:p>
    <w:p>
      <w:pPr>
        <w:spacing w:after="0"/>
        <w:ind w:left="0"/>
        <w:jc w:val="both"/>
      </w:pPr>
      <w:r>
        <w:rPr>
          <w:rFonts w:ascii="Times New Roman"/>
          <w:b w:val="false"/>
          <w:i w:val="false"/>
          <w:color w:val="000000"/>
          <w:sz w:val="28"/>
        </w:rPr>
        <w:t>
      2. Жан басына шаққандағы орташа табысы ең төменгі күнкөріс деңгейінен төмен аз қамтамасыз етілген отбасыларға көрсетілетін әлеуметтік көмек мөлшері айына отбасының әрбір мүшесіне ең төменгі күнкөріс деңгейінің шамасын құрайды.</w:t>
      </w:r>
    </w:p>
    <w:p>
      <w:pPr>
        <w:spacing w:after="0"/>
        <w:ind w:left="0"/>
        <w:jc w:val="both"/>
      </w:pPr>
      <w:r>
        <w:rPr>
          <w:rFonts w:ascii="Times New Roman"/>
          <w:b w:val="false"/>
          <w:i w:val="false"/>
          <w:color w:val="000000"/>
          <w:sz w:val="28"/>
        </w:rPr>
        <w:t>
      Әлеуметтік көмек ай сайын немесе 3 айға бір рет төленеді. Әлеуметтік көмектің біржолғы төлемі комиссиямен келісім бойынша жүргізіледі және тек қана әлеуметтік келісім-шарт бойынша міндеттемелерді орындауға байланысты іс-шараларға, жеке қосалқы шаруашылықты дамытуға (үй малын, құсын сатып алуға және т.б), тұрғын үй сатып алуға және жөндеуге, жеке кәсіпкерлік қызметті ұйымдастыруға (алдыңғы қарыздарды өтеуге арналған шығындардан басқа) пайдаланылады.</w:t>
      </w:r>
    </w:p>
    <w:p>
      <w:pPr>
        <w:spacing w:after="0"/>
        <w:ind w:left="0"/>
        <w:jc w:val="both"/>
      </w:pPr>
      <w:r>
        <w:rPr>
          <w:rFonts w:ascii="Times New Roman"/>
          <w:b w:val="false"/>
          <w:i w:val="false"/>
          <w:color w:val="000000"/>
          <w:sz w:val="28"/>
        </w:rPr>
        <w:t>
      Табиғи зілзаланың немесе өрттің салдарынан өмірлік қиын жағдай туындаған кезде азаматтар бір ай мерзім ішінде әлеуметтік көмекке өтініш білдіру қажет.</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жергілікті өкілді органдар ең төмен күнкөріс деңгейіне еселік қатынаста белгілейтін шектен аспайтын жан басына шаққандағы орташа табыстың болуы.</w:t>
      </w:r>
    </w:p>
    <w:p>
      <w:pPr>
        <w:spacing w:after="0"/>
        <w:ind w:left="0"/>
        <w:jc w:val="both"/>
      </w:pP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қалалық мәслихат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p>
    <w:bookmarkStart w:name="z19" w:id="17"/>
    <w:p>
      <w:pPr>
        <w:spacing w:after="0"/>
        <w:ind w:left="0"/>
        <w:jc w:val="both"/>
      </w:pPr>
      <w:r>
        <w:rPr>
          <w:rFonts w:ascii="Times New Roman"/>
          <w:b w:val="false"/>
          <w:i w:val="false"/>
          <w:color w:val="000000"/>
          <w:sz w:val="28"/>
        </w:rPr>
        <w:t>
      10. Алушылардың жекелеген санаттары үшін атаулы күндер мен мереке күндеріне әлеуметтік көмектің мөлшері Түркістан облысы әкімдігінің келісімі бойынша бірынғай мөлшерде белгіленеді.</w:t>
      </w:r>
    </w:p>
    <w:bookmarkEnd w:id="17"/>
    <w:bookmarkStart w:name="z20" w:id="18"/>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8"/>
    <w:bookmarkStart w:name="z21" w:id="19"/>
    <w:p>
      <w:pPr>
        <w:spacing w:after="0"/>
        <w:ind w:left="0"/>
        <w:jc w:val="left"/>
      </w:pPr>
      <w:r>
        <w:rPr>
          <w:rFonts w:ascii="Times New Roman"/>
          <w:b/>
          <w:i w:val="false"/>
          <w:color w:val="000000"/>
        </w:rPr>
        <w:t xml:space="preserve"> 3. Әлеуметтік көмек көрсету тәртібі</w:t>
      </w:r>
    </w:p>
    <w:bookmarkEnd w:id="19"/>
    <w:bookmarkStart w:name="z22" w:id="20"/>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ұйымның не өзге де ұйымдардың ұсынымы бойынша Арыс қаласы әкімдігі бекітетін тізім бойынша көрсетіледі.</w:t>
      </w:r>
    </w:p>
    <w:bookmarkEnd w:id="20"/>
    <w:bookmarkStart w:name="z23" w:id="21"/>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w:t>
      </w:r>
    </w:p>
    <w:bookmarkEnd w:id="21"/>
    <w:p>
      <w:pPr>
        <w:spacing w:after="0"/>
        <w:ind w:left="0"/>
        <w:jc w:val="both"/>
      </w:pPr>
      <w:r>
        <w:rPr>
          <w:rFonts w:ascii="Times New Roman"/>
          <w:b w:val="false"/>
          <w:i w:val="false"/>
          <w:color w:val="000000"/>
          <w:sz w:val="28"/>
        </w:rPr>
        <w:t>
      1) жеке басын куәландыратын құжаты;</w:t>
      </w:r>
    </w:p>
    <w:p>
      <w:pPr>
        <w:spacing w:after="0"/>
        <w:ind w:left="0"/>
        <w:jc w:val="both"/>
      </w:pPr>
      <w:r>
        <w:rPr>
          <w:rFonts w:ascii="Times New Roman"/>
          <w:b w:val="false"/>
          <w:i w:val="false"/>
          <w:color w:val="000000"/>
          <w:sz w:val="28"/>
        </w:rPr>
        <w:t xml:space="preserve">
      2) Қазақстан Республикасы Үкiметiнiң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қағидаларға (одан әрі – </w:t>
      </w:r>
      <w:r>
        <w:rPr>
          <w:rFonts w:ascii="Times New Roman"/>
          <w:b w:val="false"/>
          <w:i w:val="false"/>
          <w:color w:val="000000"/>
          <w:sz w:val="28"/>
        </w:rPr>
        <w:t>Үлгілік қағидалар</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p>
    <w:p>
      <w:pPr>
        <w:spacing w:after="0"/>
        <w:ind w:left="0"/>
        <w:jc w:val="both"/>
      </w:pPr>
      <w:r>
        <w:rPr>
          <w:rFonts w:ascii="Times New Roman"/>
          <w:b w:val="false"/>
          <w:i w:val="false"/>
          <w:color w:val="000000"/>
          <w:sz w:val="28"/>
        </w:rPr>
        <w:t>
      3) адамның (отбасы мүшелерінің) табыстары туралы мәліметтерді;</w:t>
      </w:r>
    </w:p>
    <w:p>
      <w:pPr>
        <w:spacing w:after="0"/>
        <w:ind w:left="0"/>
        <w:jc w:val="both"/>
      </w:pPr>
      <w:r>
        <w:rPr>
          <w:rFonts w:ascii="Times New Roman"/>
          <w:b w:val="false"/>
          <w:i w:val="false"/>
          <w:color w:val="000000"/>
          <w:sz w:val="28"/>
        </w:rPr>
        <w:t>
      4) өмірлік қиын жағдайдың туындағанын растайтын актіні және/немесе құжатын ұсынады.</w:t>
      </w:r>
    </w:p>
    <w:bookmarkStart w:name="z24" w:id="22"/>
    <w:p>
      <w:pPr>
        <w:spacing w:after="0"/>
        <w:ind w:left="0"/>
        <w:jc w:val="both"/>
      </w:pPr>
      <w:r>
        <w:rPr>
          <w:rFonts w:ascii="Times New Roman"/>
          <w:b w:val="false"/>
          <w:i w:val="false"/>
          <w:color w:val="000000"/>
          <w:sz w:val="28"/>
        </w:rPr>
        <w:t>
      14.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22"/>
    <w:bookmarkStart w:name="z25" w:id="23"/>
    <w:p>
      <w:pPr>
        <w:spacing w:after="0"/>
        <w:ind w:left="0"/>
        <w:jc w:val="both"/>
      </w:pPr>
      <w:r>
        <w:rPr>
          <w:rFonts w:ascii="Times New Roman"/>
          <w:b w:val="false"/>
          <w:i w:val="false"/>
          <w:color w:val="000000"/>
          <w:sz w:val="28"/>
        </w:rPr>
        <w:t xml:space="preserve">
      15.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p>
    <w:bookmarkEnd w:id="23"/>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Start w:name="z26" w:id="24"/>
    <w:p>
      <w:pPr>
        <w:spacing w:after="0"/>
        <w:ind w:left="0"/>
        <w:jc w:val="both"/>
      </w:pPr>
      <w:r>
        <w:rPr>
          <w:rFonts w:ascii="Times New Roman"/>
          <w:b w:val="false"/>
          <w:i w:val="false"/>
          <w:color w:val="000000"/>
          <w:sz w:val="28"/>
        </w:rPr>
        <w:t>
      16.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24"/>
    <w:bookmarkStart w:name="z27" w:id="25"/>
    <w:p>
      <w:pPr>
        <w:spacing w:after="0"/>
        <w:ind w:left="0"/>
        <w:jc w:val="both"/>
      </w:pPr>
      <w:r>
        <w:rPr>
          <w:rFonts w:ascii="Times New Roman"/>
          <w:b w:val="false"/>
          <w:i w:val="false"/>
          <w:color w:val="000000"/>
          <w:sz w:val="28"/>
        </w:rPr>
        <w:t>
      17.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25"/>
    <w:bookmarkStart w:name="z28" w:id="26"/>
    <w:p>
      <w:pPr>
        <w:spacing w:after="0"/>
        <w:ind w:left="0"/>
        <w:jc w:val="both"/>
      </w:pPr>
      <w:r>
        <w:rPr>
          <w:rFonts w:ascii="Times New Roman"/>
          <w:b w:val="false"/>
          <w:i w:val="false"/>
          <w:color w:val="000000"/>
          <w:sz w:val="28"/>
        </w:rPr>
        <w:t>
      18.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26"/>
    <w:bookmarkStart w:name="z29" w:id="27"/>
    <w:p>
      <w:pPr>
        <w:spacing w:after="0"/>
        <w:ind w:left="0"/>
        <w:jc w:val="both"/>
      </w:pPr>
      <w:r>
        <w:rPr>
          <w:rFonts w:ascii="Times New Roman"/>
          <w:b w:val="false"/>
          <w:i w:val="false"/>
          <w:color w:val="000000"/>
          <w:sz w:val="28"/>
        </w:rPr>
        <w:t>
      19.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27"/>
    <w:bookmarkStart w:name="z30" w:id="28"/>
    <w:p>
      <w:pPr>
        <w:spacing w:after="0"/>
        <w:ind w:left="0"/>
        <w:jc w:val="both"/>
      </w:pPr>
      <w:r>
        <w:rPr>
          <w:rFonts w:ascii="Times New Roman"/>
          <w:b w:val="false"/>
          <w:i w:val="false"/>
          <w:color w:val="000000"/>
          <w:sz w:val="28"/>
        </w:rPr>
        <w:t>
      20.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28"/>
    <w:bookmarkStart w:name="z31" w:id="29"/>
    <w:p>
      <w:pPr>
        <w:spacing w:after="0"/>
        <w:ind w:left="0"/>
        <w:jc w:val="both"/>
      </w:pPr>
      <w:r>
        <w:rPr>
          <w:rFonts w:ascii="Times New Roman"/>
          <w:b w:val="false"/>
          <w:i w:val="false"/>
          <w:color w:val="000000"/>
          <w:sz w:val="28"/>
        </w:rPr>
        <w:t>
      21.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29"/>
    <w:bookmarkStart w:name="z32" w:id="30"/>
    <w:p>
      <w:pPr>
        <w:spacing w:after="0"/>
        <w:ind w:left="0"/>
        <w:jc w:val="both"/>
      </w:pPr>
      <w:r>
        <w:rPr>
          <w:rFonts w:ascii="Times New Roman"/>
          <w:b w:val="false"/>
          <w:i w:val="false"/>
          <w:color w:val="000000"/>
          <w:sz w:val="28"/>
        </w:rPr>
        <w:t>
      22. Әлеуметтік көмек көрсетуден бас тарту:</w:t>
      </w:r>
    </w:p>
    <w:bookmarkEnd w:id="30"/>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қалалық мәслихат белгілеген шектен артқан жағдайларда жүзеге асырылады.</w:t>
      </w:r>
    </w:p>
    <w:bookmarkStart w:name="z33" w:id="31"/>
    <w:p>
      <w:pPr>
        <w:spacing w:after="0"/>
        <w:ind w:left="0"/>
        <w:jc w:val="both"/>
      </w:pPr>
      <w:r>
        <w:rPr>
          <w:rFonts w:ascii="Times New Roman"/>
          <w:b w:val="false"/>
          <w:i w:val="false"/>
          <w:color w:val="000000"/>
          <w:sz w:val="28"/>
        </w:rPr>
        <w:t>
      23. Әлеуметтік көмек ұсынуға шығыстарды қаржыландыру Арыс қаласының бюджетінде көзделген ағымдағы қаржы жылына арналған қаражат шегінде жүзеге асырылады.</w:t>
      </w:r>
    </w:p>
    <w:bookmarkEnd w:id="31"/>
    <w:bookmarkStart w:name="z34" w:id="32"/>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32"/>
    <w:bookmarkStart w:name="z35" w:id="33"/>
    <w:p>
      <w:pPr>
        <w:spacing w:after="0"/>
        <w:ind w:left="0"/>
        <w:jc w:val="both"/>
      </w:pPr>
      <w:r>
        <w:rPr>
          <w:rFonts w:ascii="Times New Roman"/>
          <w:b w:val="false"/>
          <w:i w:val="false"/>
          <w:color w:val="000000"/>
          <w:sz w:val="28"/>
        </w:rPr>
        <w:t>
      24. Әлеуметтік көмек:</w:t>
      </w:r>
    </w:p>
    <w:bookmarkEnd w:id="33"/>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36" w:id="34"/>
    <w:p>
      <w:pPr>
        <w:spacing w:after="0"/>
        <w:ind w:left="0"/>
        <w:jc w:val="both"/>
      </w:pPr>
      <w:r>
        <w:rPr>
          <w:rFonts w:ascii="Times New Roman"/>
          <w:b w:val="false"/>
          <w:i w:val="false"/>
          <w:color w:val="000000"/>
          <w:sz w:val="28"/>
        </w:rPr>
        <w:t>
      25. Артық төленген сомалар ерікті немесе Қазақстан Республикасының заңнамасында белгіленген өзгеше тәртіппен қайтаруға жатады.</w:t>
      </w:r>
    </w:p>
    <w:bookmarkEnd w:id="34"/>
    <w:bookmarkStart w:name="z37" w:id="35"/>
    <w:p>
      <w:pPr>
        <w:spacing w:after="0"/>
        <w:ind w:left="0"/>
        <w:jc w:val="left"/>
      </w:pPr>
      <w:r>
        <w:rPr>
          <w:rFonts w:ascii="Times New Roman"/>
          <w:b/>
          <w:i w:val="false"/>
          <w:color w:val="000000"/>
        </w:rPr>
        <w:t xml:space="preserve"> 5. Қорытынды ереже</w:t>
      </w:r>
    </w:p>
    <w:bookmarkEnd w:id="35"/>
    <w:bookmarkStart w:name="z38" w:id="36"/>
    <w:p>
      <w:pPr>
        <w:spacing w:after="0"/>
        <w:ind w:left="0"/>
        <w:jc w:val="both"/>
      </w:pPr>
      <w:r>
        <w:rPr>
          <w:rFonts w:ascii="Times New Roman"/>
          <w:b w:val="false"/>
          <w:i w:val="false"/>
          <w:color w:val="000000"/>
          <w:sz w:val="28"/>
        </w:rPr>
        <w:t>
      26. Әлеуметтік көмек көрсету мониторингі мен есепке алуды уәкілетті орган "Е-Собес" және "Әлеуметтік көмек" автоматтандырылған ақпараттық жүйесінің дерекқорын пайдалана отырып жүргізеді.</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