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57da" w14:textId="fad5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елді мекендерінде иттер мен мысықтарды асырау және серуендету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2020 жылғы 30 қазандағы № 53/548-VI шешімі. Түркістан облысының Әділет департаментінде 2020 жылғы 17 қарашада № 5885 болып тіркелді. Күші жойылды - Түркістан облыстық мәслихатының 2022 жылғы 14 қыркүйектегі № 17/221-VII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облыстық мәслихатының 14.09.2022 № 17/221-VII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сәйкес, Түркістан облыстық мәслихаты ШЕШІМ ҚАБЫЛДАДЫҚ:</w:t>
      </w:r>
    </w:p>
    <w:bookmarkStart w:name="z2" w:id="1"/>
    <w:p>
      <w:pPr>
        <w:spacing w:after="0"/>
        <w:ind w:left="0"/>
        <w:jc w:val="both"/>
      </w:pPr>
      <w:r>
        <w:rPr>
          <w:rFonts w:ascii="Times New Roman"/>
          <w:b w:val="false"/>
          <w:i w:val="false"/>
          <w:color w:val="000000"/>
          <w:sz w:val="28"/>
        </w:rPr>
        <w:t xml:space="preserve">
      1. Түркістан облысының елді мекендерінде иттер мен мысықтарды асырау және серуендету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Оңтүстік Қазақстан облыстық мәслихатының кейбір шешімдері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End w:id="2"/>
    <w:bookmarkStart w:name="z4" w:id="3"/>
    <w:p>
      <w:pPr>
        <w:spacing w:after="0"/>
        <w:ind w:left="0"/>
        <w:jc w:val="both"/>
      </w:pPr>
      <w:r>
        <w:rPr>
          <w:rFonts w:ascii="Times New Roman"/>
          <w:b w:val="false"/>
          <w:i w:val="false"/>
          <w:color w:val="000000"/>
          <w:sz w:val="28"/>
        </w:rPr>
        <w:t>
      3. "Түркістан облыстық мәслихаты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Түркістан облыстық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Рахиев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2020 жылғы</w:t>
            </w:r>
            <w:r>
              <w:br/>
            </w:r>
            <w:r>
              <w:rPr>
                <w:rFonts w:ascii="Times New Roman"/>
                <w:b w:val="false"/>
                <w:i w:val="false"/>
                <w:color w:val="000000"/>
                <w:sz w:val="20"/>
              </w:rPr>
              <w:t>30 қазандағы № 53/548-VI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Түркістан облысының елді мекендерінде иттер мен мысықтарды асырау және серуендету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Қағидалар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әзірленген.</w:t>
      </w:r>
    </w:p>
    <w:bookmarkEnd w:id="7"/>
    <w:bookmarkStart w:name="z10" w:id="8"/>
    <w:p>
      <w:pPr>
        <w:spacing w:after="0"/>
        <w:ind w:left="0"/>
        <w:jc w:val="both"/>
      </w:pPr>
      <w:r>
        <w:rPr>
          <w:rFonts w:ascii="Times New Roman"/>
          <w:b w:val="false"/>
          <w:i w:val="false"/>
          <w:color w:val="000000"/>
          <w:sz w:val="28"/>
        </w:rPr>
        <w:t xml:space="preserve">
      2. Түркістан облысының елді мекендерінде иттер мен мысықтарды асырау және серуендету Қағидалары (бұдан әрі – </w:t>
      </w:r>
      <w:r>
        <w:rPr>
          <w:rFonts w:ascii="Times New Roman"/>
          <w:b w:val="false"/>
          <w:i w:val="false"/>
          <w:color w:val="000000"/>
          <w:sz w:val="28"/>
        </w:rPr>
        <w:t>Қағидалар</w:t>
      </w:r>
      <w:r>
        <w:rPr>
          <w:rFonts w:ascii="Times New Roman"/>
          <w:b w:val="false"/>
          <w:i w:val="false"/>
          <w:color w:val="000000"/>
          <w:sz w:val="28"/>
        </w:rPr>
        <w:t>) Түркістан облысының аумағында иттер мен мысықтарды асырау және серуендету тәртібін анықтайды.</w:t>
      </w:r>
    </w:p>
    <w:bookmarkEnd w:id="8"/>
    <w:bookmarkStart w:name="z11"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Қағидалар</w:t>
      </w:r>
      <w:r>
        <w:rPr>
          <w:rFonts w:ascii="Times New Roman"/>
          <w:b w:val="false"/>
          <w:i w:val="false"/>
          <w:color w:val="000000"/>
          <w:sz w:val="28"/>
        </w:rPr>
        <w:t xml:space="preserve"> қызметтік иттері бар, қылмысқа қарсы күрес, қоғамдық тәртіпті сақтау және адамдарды құтқару жөніндегі жұмысты атқаратын кәсіпорындар, ұйымдар мен мекемелерден басқа, меншік нысанына қарамастан иттер мен мысықтарды асырайтын (бұдан әрі - Иелері) барлық тұлғаларға қолданылады.</w:t>
      </w:r>
    </w:p>
    <w:bookmarkEnd w:id="9"/>
    <w:bookmarkStart w:name="z12" w:id="10"/>
    <w:p>
      <w:pPr>
        <w:spacing w:after="0"/>
        <w:ind w:left="0"/>
        <w:jc w:val="left"/>
      </w:pPr>
      <w:r>
        <w:rPr>
          <w:rFonts w:ascii="Times New Roman"/>
          <w:b/>
          <w:i w:val="false"/>
          <w:color w:val="000000"/>
        </w:rPr>
        <w:t xml:space="preserve"> 2-тарау. Иттер мен мысықтарды асырау тәртібі</w:t>
      </w:r>
    </w:p>
    <w:bookmarkEnd w:id="10"/>
    <w:bookmarkStart w:name="z13" w:id="11"/>
    <w:p>
      <w:pPr>
        <w:spacing w:after="0"/>
        <w:ind w:left="0"/>
        <w:jc w:val="both"/>
      </w:pPr>
      <w:r>
        <w:rPr>
          <w:rFonts w:ascii="Times New Roman"/>
          <w:b w:val="false"/>
          <w:i w:val="false"/>
          <w:color w:val="000000"/>
          <w:sz w:val="28"/>
        </w:rPr>
        <w:t xml:space="preserve">
      4. Иттер мен мысықтарды ұстау санитариялық-эпидемиологиялық ережелер мен нормаларды, гигиеналық нормативтерді, ветеринариялық (ветеринариялық-санитарлық) ережелерді және ветеринариялық нормативтерді, сондай-ақ осы </w:t>
      </w:r>
      <w:r>
        <w:rPr>
          <w:rFonts w:ascii="Times New Roman"/>
          <w:b w:val="false"/>
          <w:i w:val="false"/>
          <w:color w:val="000000"/>
          <w:sz w:val="28"/>
        </w:rPr>
        <w:t>Қағидаларды</w:t>
      </w:r>
      <w:r>
        <w:rPr>
          <w:rFonts w:ascii="Times New Roman"/>
          <w:b w:val="false"/>
          <w:i w:val="false"/>
          <w:color w:val="000000"/>
          <w:sz w:val="28"/>
        </w:rPr>
        <w:t xml:space="preserve"> сақтаған кезде жол беріледі:</w:t>
      </w:r>
    </w:p>
    <w:bookmarkEnd w:id="11"/>
    <w:p>
      <w:pPr>
        <w:spacing w:after="0"/>
        <w:ind w:left="0"/>
        <w:jc w:val="both"/>
      </w:pPr>
      <w:r>
        <w:rPr>
          <w:rFonts w:ascii="Times New Roman"/>
          <w:b w:val="false"/>
          <w:i w:val="false"/>
          <w:color w:val="000000"/>
          <w:sz w:val="28"/>
        </w:rPr>
        <w:t>
      бір отбасы тұратын жеке тұрғын үйлерде, көп қабатты тұрғын үйлердің пәтерлерінде, тұрғын-үй жайларда;</w:t>
      </w:r>
    </w:p>
    <w:p>
      <w:pPr>
        <w:spacing w:after="0"/>
        <w:ind w:left="0"/>
        <w:jc w:val="both"/>
      </w:pPr>
      <w:r>
        <w:rPr>
          <w:rFonts w:ascii="Times New Roman"/>
          <w:b w:val="false"/>
          <w:i w:val="false"/>
          <w:color w:val="000000"/>
          <w:sz w:val="28"/>
        </w:rPr>
        <w:t>
      бірнеше отбасылар мекен еткен тұрғын жайларда тек өзінің тұрғын алаңында ғана, көршілердің дәрігерлік кері көрсеткіші (аллергиясы) болмаған жағдайда, пәтер тұрғындарының барлығының жазбаша келісімімен;</w:t>
      </w:r>
    </w:p>
    <w:p>
      <w:pPr>
        <w:spacing w:after="0"/>
        <w:ind w:left="0"/>
        <w:jc w:val="both"/>
      </w:pPr>
      <w:r>
        <w:rPr>
          <w:rFonts w:ascii="Times New Roman"/>
          <w:b w:val="false"/>
          <w:i w:val="false"/>
          <w:color w:val="000000"/>
          <w:sz w:val="28"/>
        </w:rPr>
        <w:t>
      кәсіпорындарда, ұйымдарда, мекемелерде, бау-бақша және саяжайлар учаскелерінде, демалыс базаларында - иттерді байлаулы немесе торлы орында ұстаған және қоршаған ортаны мазаламайтын және қауіп төндірмейтіндей жағдайда.</w:t>
      </w:r>
    </w:p>
    <w:bookmarkStart w:name="z14" w:id="12"/>
    <w:p>
      <w:pPr>
        <w:spacing w:after="0"/>
        <w:ind w:left="0"/>
        <w:jc w:val="both"/>
      </w:pPr>
      <w:r>
        <w:rPr>
          <w:rFonts w:ascii="Times New Roman"/>
          <w:b w:val="false"/>
          <w:i w:val="false"/>
          <w:color w:val="000000"/>
          <w:sz w:val="28"/>
        </w:rPr>
        <w:t>
      5. Иттер мен мысықтарды жалпы пайдаланатын орындарда (кіреберістерде, дәліздерде, баспалдақтар алаңшаларында, жертөлелерде, шатырларда және қосымша жайларда) иелеріне жеке меншік, жалға беру, уақытша пайдалану және басқа мүлік құқығы тиесілі дербес тұрғын үйлердің жанындағы аумақтардан бөлек үйлердің жанындағы аумақтарда ұстауға жол берілмейді.</w:t>
      </w:r>
    </w:p>
    <w:bookmarkEnd w:id="12"/>
    <w:bookmarkStart w:name="z15" w:id="13"/>
    <w:p>
      <w:pPr>
        <w:spacing w:after="0"/>
        <w:ind w:left="0"/>
        <w:jc w:val="both"/>
      </w:pPr>
      <w:r>
        <w:rPr>
          <w:rFonts w:ascii="Times New Roman"/>
          <w:b w:val="false"/>
          <w:i w:val="false"/>
          <w:color w:val="000000"/>
          <w:sz w:val="28"/>
        </w:rPr>
        <w:t>
      6. Жекеменшік тұрғын үйлерде тұратын иелері, иттерді оның қашып кетуін, адамдарға және басқа да жануарларға шабуыл жасауын, өтіп бара жатқандарды қауып алуын болдырмайтын қоршауы бар, жеке ауласының шекарасында ұстауды қамтамасыз етеді. Аумақта иттің бар екенін ескертетін тақтайша жазылып аулаға кіреберістегі қақпаларға ілінеді.</w:t>
      </w:r>
    </w:p>
    <w:bookmarkEnd w:id="13"/>
    <w:bookmarkStart w:name="z16" w:id="14"/>
    <w:p>
      <w:pPr>
        <w:spacing w:after="0"/>
        <w:ind w:left="0"/>
        <w:jc w:val="both"/>
      </w:pPr>
      <w:r>
        <w:rPr>
          <w:rFonts w:ascii="Times New Roman"/>
          <w:b w:val="false"/>
          <w:i w:val="false"/>
          <w:color w:val="000000"/>
          <w:sz w:val="28"/>
        </w:rPr>
        <w:t>
      7. Иелері меншігіндегі иттер мен мысықтарын ветеринариялық ұйымдарда тіркеуден өткізеді . Иттер мен мысықтар есепке алынады, тіркеу кезінде иелеріне ветеринариялық паспорт беріледі.</w:t>
      </w:r>
    </w:p>
    <w:bookmarkEnd w:id="14"/>
    <w:bookmarkStart w:name="z17" w:id="15"/>
    <w:p>
      <w:pPr>
        <w:spacing w:after="0"/>
        <w:ind w:left="0"/>
        <w:jc w:val="both"/>
      </w:pPr>
      <w:r>
        <w:rPr>
          <w:rFonts w:ascii="Times New Roman"/>
          <w:b w:val="false"/>
          <w:i w:val="false"/>
          <w:color w:val="000000"/>
          <w:sz w:val="28"/>
        </w:rPr>
        <w:t>
      8. Иттер мен мысықтардың иесі тіркеуден шығару үшін немесе қайта тіркеу үшін (сатылу, жоғалу, көшу, басқа тұлғаға тапсырылу) тіркеуші ұйымға хабарлайды.</w:t>
      </w:r>
    </w:p>
    <w:bookmarkEnd w:id="15"/>
    <w:bookmarkStart w:name="z18" w:id="16"/>
    <w:p>
      <w:pPr>
        <w:spacing w:after="0"/>
        <w:ind w:left="0"/>
        <w:jc w:val="both"/>
      </w:pPr>
      <w:r>
        <w:rPr>
          <w:rFonts w:ascii="Times New Roman"/>
          <w:b w:val="false"/>
          <w:i w:val="false"/>
          <w:color w:val="000000"/>
          <w:sz w:val="28"/>
        </w:rPr>
        <w:t>
      9. Иттер мен мысықтарды иеліктен шығару орындары, интернет-алаңдардан басқа, санитарлық нормалар мен ережелердің талаптарына сәйкес болуы тиіс.</w:t>
      </w:r>
    </w:p>
    <w:bookmarkEnd w:id="16"/>
    <w:p>
      <w:pPr>
        <w:spacing w:after="0"/>
        <w:ind w:left="0"/>
        <w:jc w:val="both"/>
      </w:pPr>
      <w:r>
        <w:rPr>
          <w:rFonts w:ascii="Times New Roman"/>
          <w:b w:val="false"/>
          <w:i w:val="false"/>
          <w:color w:val="000000"/>
          <w:sz w:val="28"/>
        </w:rPr>
        <w:t>
      Иттер мен мысықтарды ветеринариялық паспортсыз сатуға және иеліктен шығаруға тыйым салынады.</w:t>
      </w:r>
    </w:p>
    <w:bookmarkStart w:name="z19" w:id="17"/>
    <w:p>
      <w:pPr>
        <w:spacing w:after="0"/>
        <w:ind w:left="0"/>
        <w:jc w:val="both"/>
      </w:pPr>
      <w:r>
        <w:rPr>
          <w:rFonts w:ascii="Times New Roman"/>
          <w:b w:val="false"/>
          <w:i w:val="false"/>
          <w:color w:val="000000"/>
          <w:sz w:val="28"/>
        </w:rPr>
        <w:t>
      10. Азаматтарға, кәсіпорындарға, мекемелер мен ұйымдарға тиесілі иттер және мысықтар үш айлық жасынан бастап, тұқымына қарамастан, құтыруға қарсы және жұқпалы ауруларға қарсы вакцинациялауға жатады.</w:t>
      </w:r>
    </w:p>
    <w:bookmarkEnd w:id="17"/>
    <w:bookmarkStart w:name="z20" w:id="18"/>
    <w:p>
      <w:pPr>
        <w:spacing w:after="0"/>
        <w:ind w:left="0"/>
        <w:jc w:val="both"/>
      </w:pPr>
      <w:r>
        <w:rPr>
          <w:rFonts w:ascii="Times New Roman"/>
          <w:b w:val="false"/>
          <w:i w:val="false"/>
          <w:color w:val="000000"/>
          <w:sz w:val="28"/>
        </w:rPr>
        <w:t>
      11. Иттер мен мысықтардың иелері қамтамасыз етеді:</w:t>
      </w:r>
    </w:p>
    <w:bookmarkEnd w:id="18"/>
    <w:p>
      <w:pPr>
        <w:spacing w:after="0"/>
        <w:ind w:left="0"/>
        <w:jc w:val="both"/>
      </w:pPr>
      <w:r>
        <w:rPr>
          <w:rFonts w:ascii="Times New Roman"/>
          <w:b w:val="false"/>
          <w:i w:val="false"/>
          <w:color w:val="000000"/>
          <w:sz w:val="28"/>
        </w:rPr>
        <w:t>
      1) ветеринариялық-санитариялық қауіпсіздікті қамтамасыз ету үшін өз иттері мен мысықтарын уақтылы вакцинациялауды және диагностикалауды;</w:t>
      </w:r>
    </w:p>
    <w:p>
      <w:pPr>
        <w:spacing w:after="0"/>
        <w:ind w:left="0"/>
        <w:jc w:val="both"/>
      </w:pPr>
      <w:r>
        <w:rPr>
          <w:rFonts w:ascii="Times New Roman"/>
          <w:b w:val="false"/>
          <w:i w:val="false"/>
          <w:color w:val="000000"/>
          <w:sz w:val="28"/>
        </w:rPr>
        <w:t>
      2) ветеринария саласындағы мамандардың қызметтiк мiндеттерi ветеринариялық іс-шаралар өткізу кезінде оларға жәрдем көрсетуді;</w:t>
      </w:r>
    </w:p>
    <w:p>
      <w:pPr>
        <w:spacing w:after="0"/>
        <w:ind w:left="0"/>
        <w:jc w:val="both"/>
      </w:pPr>
      <w:r>
        <w:rPr>
          <w:rFonts w:ascii="Times New Roman"/>
          <w:b w:val="false"/>
          <w:i w:val="false"/>
          <w:color w:val="000000"/>
          <w:sz w:val="28"/>
        </w:rPr>
        <w:t>
      3) адамды немесе оның жануарын басқа жануар тістеген, тырнаған жағдайда денсаулық сақтау және ветеринария мекемелеріне хабарлауды;</w:t>
      </w:r>
    </w:p>
    <w:p>
      <w:pPr>
        <w:spacing w:after="0"/>
        <w:ind w:left="0"/>
        <w:jc w:val="both"/>
      </w:pPr>
      <w:r>
        <w:rPr>
          <w:rFonts w:ascii="Times New Roman"/>
          <w:b w:val="false"/>
          <w:i w:val="false"/>
          <w:color w:val="000000"/>
          <w:sz w:val="28"/>
        </w:rPr>
        <w:t>
      4) иттер мен мысықтарға тері паразиттері мен гельминттерден алдын алу үшін профилактикалық өңдеу жүргізуді;</w:t>
      </w:r>
    </w:p>
    <w:p>
      <w:pPr>
        <w:spacing w:after="0"/>
        <w:ind w:left="0"/>
        <w:jc w:val="both"/>
      </w:pPr>
      <w:r>
        <w:rPr>
          <w:rFonts w:ascii="Times New Roman"/>
          <w:b w:val="false"/>
          <w:i w:val="false"/>
          <w:color w:val="000000"/>
          <w:sz w:val="28"/>
        </w:rPr>
        <w:t>
      5) иттер мен мысықтардың барлық ауыру жағдайында немесе ауыруына күдік туындаған кезде, тез арада ветеринариялық мекемелерге барып, тексеру қорытындысы бойынша мамандардың ұсыныстарын бұлжытпай сақтауды;</w:t>
      </w:r>
    </w:p>
    <w:p>
      <w:pPr>
        <w:spacing w:after="0"/>
        <w:ind w:left="0"/>
        <w:jc w:val="both"/>
      </w:pPr>
      <w:r>
        <w:rPr>
          <w:rFonts w:ascii="Times New Roman"/>
          <w:b w:val="false"/>
          <w:i w:val="false"/>
          <w:color w:val="000000"/>
          <w:sz w:val="28"/>
        </w:rPr>
        <w:t>
      6) көп пәтерлі тұрғын үй құрылыстарында иттер мен мысықтар тарапынан сағат 23-ден таңғы 9-ға дейін уақыт аралығында шуды болдырмауды;</w:t>
      </w:r>
    </w:p>
    <w:p>
      <w:pPr>
        <w:spacing w:after="0"/>
        <w:ind w:left="0"/>
        <w:jc w:val="both"/>
      </w:pPr>
      <w:r>
        <w:rPr>
          <w:rFonts w:ascii="Times New Roman"/>
          <w:b w:val="false"/>
          <w:i w:val="false"/>
          <w:color w:val="000000"/>
          <w:sz w:val="28"/>
        </w:rPr>
        <w:t>
      7) көп пәтерлі тұрғын үйлердің (кіреберістер, баспалдақтар, баспалдақ алаңдары, лифтілер, жертөлелер, шатырлар, үйлердің шатырлары), балалардың ойын алаңдары, жолдар, тротуарлар, саябақ, демалу орындарын иттер мен мысықтардың тіршілік ету өнімдерімен ластануына жол бермеуді.</w:t>
      </w:r>
    </w:p>
    <w:bookmarkStart w:name="z21" w:id="19"/>
    <w:p>
      <w:pPr>
        <w:spacing w:after="0"/>
        <w:ind w:left="0"/>
        <w:jc w:val="left"/>
      </w:pPr>
      <w:r>
        <w:rPr>
          <w:rFonts w:ascii="Times New Roman"/>
          <w:b/>
          <w:i w:val="false"/>
          <w:color w:val="000000"/>
        </w:rPr>
        <w:t xml:space="preserve"> 3-тарау. Иттер және мысықтарды серуенге шығару тәртібі</w:t>
      </w:r>
    </w:p>
    <w:bookmarkEnd w:id="19"/>
    <w:bookmarkStart w:name="z22" w:id="20"/>
    <w:p>
      <w:pPr>
        <w:spacing w:after="0"/>
        <w:ind w:left="0"/>
        <w:jc w:val="both"/>
      </w:pPr>
      <w:r>
        <w:rPr>
          <w:rFonts w:ascii="Times New Roman"/>
          <w:b w:val="false"/>
          <w:i w:val="false"/>
          <w:color w:val="000000"/>
          <w:sz w:val="28"/>
        </w:rPr>
        <w:t>
      12. Иттер мен мысықтарды серуендету кезінде Иелері келесі шарттарды сақтауы қажет:</w:t>
      </w:r>
    </w:p>
    <w:bookmarkEnd w:id="20"/>
    <w:p>
      <w:pPr>
        <w:spacing w:after="0"/>
        <w:ind w:left="0"/>
        <w:jc w:val="both"/>
      </w:pPr>
      <w:r>
        <w:rPr>
          <w:rFonts w:ascii="Times New Roman"/>
          <w:b w:val="false"/>
          <w:i w:val="false"/>
          <w:color w:val="000000"/>
          <w:sz w:val="28"/>
        </w:rPr>
        <w:t>
      1) иесі ғимарат жайында болған уақытқа, егер басқа тұлғалар үшін қауіп жоқ, қоғамдық тәртіпті бұзбайтындай болса, итті тұмылдырығымен және қысқа шылбырда, өз бетімен шешілмейтіндей етіп, осы ғимараттың жанында байлаулы қалдыруға жол беріледі. Бұл жағдайда ит адамдардың кіріп шығуына кедергі келтірмейтіндей болуы қажет;</w:t>
      </w:r>
    </w:p>
    <w:p>
      <w:pPr>
        <w:spacing w:after="0"/>
        <w:ind w:left="0"/>
        <w:jc w:val="both"/>
      </w:pPr>
      <w:r>
        <w:rPr>
          <w:rFonts w:ascii="Times New Roman"/>
          <w:b w:val="false"/>
          <w:i w:val="false"/>
          <w:color w:val="000000"/>
          <w:sz w:val="28"/>
        </w:rPr>
        <w:t>
      2) иттерді қоршаған ортаға қолайсыздық және кедергі келтірмейтіндей тек тұмылдырықта ғана (декоративті тұқымды иттерден басқасы) және қысқа (1,5 метрге дейінгі) шылбырмен сыртқа шығаруға және серуендетуге жол беріледі;</w:t>
      </w:r>
    </w:p>
    <w:p>
      <w:pPr>
        <w:spacing w:after="0"/>
        <w:ind w:left="0"/>
        <w:jc w:val="both"/>
      </w:pPr>
      <w:r>
        <w:rPr>
          <w:rFonts w:ascii="Times New Roman"/>
          <w:b w:val="false"/>
          <w:i w:val="false"/>
          <w:color w:val="000000"/>
          <w:sz w:val="28"/>
        </w:rPr>
        <w:t>
      3) иттерді тұмылдырықсыз және шылбырсыз серуендетуге тек қоршалған аумақтарда, үйрету алаңдарында және еркін серуендету орындарда ғана жол беріледі;</w:t>
      </w:r>
    </w:p>
    <w:p>
      <w:pPr>
        <w:spacing w:after="0"/>
        <w:ind w:left="0"/>
        <w:jc w:val="both"/>
      </w:pPr>
      <w:r>
        <w:rPr>
          <w:rFonts w:ascii="Times New Roman"/>
          <w:b w:val="false"/>
          <w:i w:val="false"/>
          <w:color w:val="000000"/>
          <w:sz w:val="28"/>
        </w:rPr>
        <w:t>
      4) қалалық қоғамдық көліктерде иттерді тасымалдау, жолаушыларды мазаламайтын жағдайда, артқы алаңшаларда жүзеге асырылады. декоративті тұқымды иттер мен мысықтарды сөмкелерде, арнайы торларда (тасымалдау контейнерлерінде), немесе қолына алып тасымалдауға жол беріледі.</w:t>
      </w:r>
    </w:p>
    <w:p>
      <w:pPr>
        <w:spacing w:after="0"/>
        <w:ind w:left="0"/>
        <w:jc w:val="both"/>
      </w:pPr>
      <w:r>
        <w:rPr>
          <w:rFonts w:ascii="Times New Roman"/>
          <w:b w:val="false"/>
          <w:i w:val="false"/>
          <w:color w:val="000000"/>
          <w:sz w:val="28"/>
        </w:rPr>
        <w:t>
      Ауру иттер мен мысықтарды қоғамдық көліктерде тасымалдауға жол берілмейді.</w:t>
      </w:r>
    </w:p>
    <w:p>
      <w:pPr>
        <w:spacing w:after="0"/>
        <w:ind w:left="0"/>
        <w:jc w:val="both"/>
      </w:pPr>
      <w:r>
        <w:rPr>
          <w:rFonts w:ascii="Times New Roman"/>
          <w:b w:val="false"/>
          <w:i w:val="false"/>
          <w:color w:val="000000"/>
          <w:sz w:val="28"/>
        </w:rPr>
        <w:t>
      5) иттің иесі немесе оны серуенге шығаруды жүзеге асыратын тұлға өзімен бірге нәжістерді жинауға арналған ыдысын алуы тиіс.</w:t>
      </w:r>
    </w:p>
    <w:bookmarkStart w:name="z23" w:id="21"/>
    <w:p>
      <w:pPr>
        <w:spacing w:after="0"/>
        <w:ind w:left="0"/>
        <w:jc w:val="both"/>
      </w:pPr>
      <w:r>
        <w:rPr>
          <w:rFonts w:ascii="Times New Roman"/>
          <w:b w:val="false"/>
          <w:i w:val="false"/>
          <w:color w:val="000000"/>
          <w:sz w:val="28"/>
        </w:rPr>
        <w:t>
      13. Жол берілмейді:</w:t>
      </w:r>
    </w:p>
    <w:bookmarkEnd w:id="21"/>
    <w:p>
      <w:pPr>
        <w:spacing w:after="0"/>
        <w:ind w:left="0"/>
        <w:jc w:val="both"/>
      </w:pPr>
      <w:r>
        <w:rPr>
          <w:rFonts w:ascii="Times New Roman"/>
          <w:b w:val="false"/>
          <w:i w:val="false"/>
          <w:color w:val="000000"/>
          <w:sz w:val="28"/>
        </w:rPr>
        <w:t>
      1) иттерді аулалық балалар ойын алаңдарында, спорт алаңдарында, мектепке дейінгі балалар және оқу орындарында, емдеу мекемелерінде, саябақтарда және басқа да азаматтардың көпшілік демалыс орындарында, тиым салынған белгілер қойылған, осы мақсат үшін рұқсат берілген немесе арнайы бөлінген орындардан бөлек жерлерде серуендетуге;</w:t>
      </w:r>
    </w:p>
    <w:p>
      <w:pPr>
        <w:spacing w:after="0"/>
        <w:ind w:left="0"/>
        <w:jc w:val="both"/>
      </w:pPr>
      <w:r>
        <w:rPr>
          <w:rFonts w:ascii="Times New Roman"/>
          <w:b w:val="false"/>
          <w:i w:val="false"/>
          <w:color w:val="000000"/>
          <w:sz w:val="28"/>
        </w:rPr>
        <w:t>
      2) иттер мен мысықтарды қоғамдық шомылу орындарында, тоғандарда, су бұрқақтарында, су қоймаларында және су бөгеттерінде шомылдыруға;</w:t>
      </w:r>
    </w:p>
    <w:p>
      <w:pPr>
        <w:spacing w:after="0"/>
        <w:ind w:left="0"/>
        <w:jc w:val="both"/>
      </w:pPr>
      <w:r>
        <w:rPr>
          <w:rFonts w:ascii="Times New Roman"/>
          <w:b w:val="false"/>
          <w:i w:val="false"/>
          <w:color w:val="000000"/>
          <w:sz w:val="28"/>
        </w:rPr>
        <w:t>
      3) қоғамдық тамақтандыру кәсіпорындарда, сауда және дүкендердің өндірістік жайларында, сервистік қызмет көрсету, мектепке дейінгі және білім мекемелерінде, әлеуметтік-мәдени белгідегі мекемелерде, медициналық және емдеу-профилактикалық мекемелерде және қоғамдық іс-шараларда иттер мен мысықтарды ұстауға және әкелуге;</w:t>
      </w:r>
    </w:p>
    <w:p>
      <w:pPr>
        <w:spacing w:after="0"/>
        <w:ind w:left="0"/>
        <w:jc w:val="both"/>
      </w:pPr>
      <w:r>
        <w:rPr>
          <w:rFonts w:ascii="Times New Roman"/>
          <w:b w:val="false"/>
          <w:i w:val="false"/>
          <w:color w:val="000000"/>
          <w:sz w:val="28"/>
        </w:rPr>
        <w:t>
      4) тұлғаларға мас күйінде және 14 жастан кіші балаларға иттерді серуендетуге және олармен қоғамдық орындарда және қоғамдық көліктерде жүруге;</w:t>
      </w:r>
    </w:p>
    <w:p>
      <w:pPr>
        <w:spacing w:after="0"/>
        <w:ind w:left="0"/>
        <w:jc w:val="both"/>
      </w:pPr>
      <w:r>
        <w:rPr>
          <w:rFonts w:ascii="Times New Roman"/>
          <w:b w:val="false"/>
          <w:i w:val="false"/>
          <w:color w:val="000000"/>
          <w:sz w:val="28"/>
        </w:rPr>
        <w:t>
      5) иттің жасына сәйкес құтырма ауруына қарсы міндетті вакцинацияланбаған иттерді серуендетуге болмайды.</w:t>
      </w:r>
    </w:p>
    <w:bookmarkStart w:name="z24" w:id="22"/>
    <w:p>
      <w:pPr>
        <w:spacing w:after="0"/>
        <w:ind w:left="0"/>
        <w:jc w:val="left"/>
      </w:pPr>
      <w:r>
        <w:rPr>
          <w:rFonts w:ascii="Times New Roman"/>
          <w:b/>
          <w:i w:val="false"/>
          <w:color w:val="000000"/>
        </w:rPr>
        <w:t xml:space="preserve"> 4-тарау Қорытынды ереже.</w:t>
      </w:r>
    </w:p>
    <w:bookmarkEnd w:id="22"/>
    <w:bookmarkStart w:name="z25" w:id="23"/>
    <w:p>
      <w:pPr>
        <w:spacing w:after="0"/>
        <w:ind w:left="0"/>
        <w:jc w:val="both"/>
      </w:pPr>
      <w:r>
        <w:rPr>
          <w:rFonts w:ascii="Times New Roman"/>
          <w:b w:val="false"/>
          <w:i w:val="false"/>
          <w:color w:val="000000"/>
          <w:sz w:val="28"/>
        </w:rPr>
        <w:t xml:space="preserve">
      14. Осы </w:t>
      </w:r>
      <w:r>
        <w:rPr>
          <w:rFonts w:ascii="Times New Roman"/>
          <w:b w:val="false"/>
          <w:i w:val="false"/>
          <w:color w:val="000000"/>
          <w:sz w:val="28"/>
        </w:rPr>
        <w:t>Қағидаларды</w:t>
      </w:r>
      <w:r>
        <w:rPr>
          <w:rFonts w:ascii="Times New Roman"/>
          <w:b w:val="false"/>
          <w:i w:val="false"/>
          <w:color w:val="000000"/>
          <w:sz w:val="28"/>
        </w:rPr>
        <w:t xml:space="preserve"> бұзғаны үшін жануарлардың Иелері "Әкімшілік құқық бұзушылық туралы"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сәйкес жауапты болады.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2020 жылғы</w:t>
            </w:r>
            <w:r>
              <w:br/>
            </w:r>
            <w:r>
              <w:rPr>
                <w:rFonts w:ascii="Times New Roman"/>
                <w:b w:val="false"/>
                <w:i w:val="false"/>
                <w:color w:val="000000"/>
                <w:sz w:val="20"/>
              </w:rPr>
              <w:t>30 қазандағы № 53/548-VI шешіміне</w:t>
            </w:r>
            <w:r>
              <w:br/>
            </w:r>
            <w:r>
              <w:rPr>
                <w:rFonts w:ascii="Times New Roman"/>
                <w:b w:val="false"/>
                <w:i w:val="false"/>
                <w:color w:val="000000"/>
                <w:sz w:val="20"/>
              </w:rPr>
              <w:t>2-қосымша</w:t>
            </w:r>
          </w:p>
        </w:tc>
      </w:tr>
    </w:tbl>
    <w:bookmarkStart w:name="z27" w:id="24"/>
    <w:p>
      <w:pPr>
        <w:spacing w:after="0"/>
        <w:ind w:left="0"/>
        <w:jc w:val="left"/>
      </w:pPr>
      <w:r>
        <w:rPr>
          <w:rFonts w:ascii="Times New Roman"/>
          <w:b/>
          <w:i w:val="false"/>
          <w:color w:val="000000"/>
        </w:rPr>
        <w:t xml:space="preserve"> Оңтүстік Қазақстан облыстық мәслихатының күші жойылды деп танылған кейбір шешімдерінің тізбесі</w:t>
      </w:r>
    </w:p>
    <w:bookmarkEnd w:id="24"/>
    <w:bookmarkStart w:name="z28" w:id="25"/>
    <w:p>
      <w:pPr>
        <w:spacing w:after="0"/>
        <w:ind w:left="0"/>
        <w:jc w:val="both"/>
      </w:pPr>
      <w:r>
        <w:rPr>
          <w:rFonts w:ascii="Times New Roman"/>
          <w:b w:val="false"/>
          <w:i w:val="false"/>
          <w:color w:val="000000"/>
          <w:sz w:val="28"/>
        </w:rPr>
        <w:t xml:space="preserve">
      1. Оңтүстік Қазақстан облыстық мәслихатының 2013 жылғы 26 маусымдағы № 14/125-V "Оңтүстік Қазақстан облысының елді мекендерінің аумағында жануарларды асырау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2351 болып тіркелген, 2013 жылғы 10 тамызда "Оңтүстік Қазақстан" газетінде жарияланған).</w:t>
      </w:r>
    </w:p>
    <w:bookmarkEnd w:id="25"/>
    <w:bookmarkStart w:name="z29" w:id="26"/>
    <w:p>
      <w:pPr>
        <w:spacing w:after="0"/>
        <w:ind w:left="0"/>
        <w:jc w:val="both"/>
      </w:pPr>
      <w:r>
        <w:rPr>
          <w:rFonts w:ascii="Times New Roman"/>
          <w:b w:val="false"/>
          <w:i w:val="false"/>
          <w:color w:val="000000"/>
          <w:sz w:val="28"/>
        </w:rPr>
        <w:t xml:space="preserve">
      2. Оңтүстік Қазақстан облыстық мәслихатының 2014 жылғы 28 наурыздағы № 25/202-V "Оңтүстік Қазақстан облысының қалаларында және басқа да елді мекендерінде иттер мен мысықтарды ұстау қағидаларын бекіту туралы" Оңтүстік Қазақстан облыстық мәслихатының 2013 жылғы 26 маусымдағы № 14/125-V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2651 болып тіркелген, 2014 жылғы 12 мамырдағы "Оңтүстік Қазақстан" газетінде және 2015 жылғы 23 қаңтардағы "Әділет" ақпараттық-құқықтық жүйесінде жарияланған).</w:t>
      </w:r>
    </w:p>
    <w:bookmarkEnd w:id="26"/>
    <w:bookmarkStart w:name="z30" w:id="27"/>
    <w:p>
      <w:pPr>
        <w:spacing w:after="0"/>
        <w:ind w:left="0"/>
        <w:jc w:val="both"/>
      </w:pPr>
      <w:r>
        <w:rPr>
          <w:rFonts w:ascii="Times New Roman"/>
          <w:b w:val="false"/>
          <w:i w:val="false"/>
          <w:color w:val="000000"/>
          <w:sz w:val="28"/>
        </w:rPr>
        <w:t xml:space="preserve">
      3. Оңтүстік Қазақстан облыстық мәслихатының 2014 жылғы 11 желтоқсандағы № 34/266-V "Оңтүстік Қазақстан облысының қалаларында және басқа да елді мекендерінде иттер мен мысықтарды ұстау және серуендету қағидаларын бекіту туралы "Оңтүстік Қазақстан облыстық мәслихатының 2013 жылғы 26 маусымдағы № 14/125-V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2951 болып тіркелген, 2015 жылғы 10 қаңтардағы "Оңтүстік Қазақстан" газетінде және 2015 жылғы 23 қаңтардағы "Әділет" ақпараттық-құқықтық жүйесінде жарияланған).</w:t>
      </w:r>
    </w:p>
    <w:bookmarkEnd w:id="27"/>
    <w:bookmarkStart w:name="z31" w:id="28"/>
    <w:p>
      <w:pPr>
        <w:spacing w:after="0"/>
        <w:ind w:left="0"/>
        <w:jc w:val="both"/>
      </w:pPr>
      <w:r>
        <w:rPr>
          <w:rFonts w:ascii="Times New Roman"/>
          <w:b w:val="false"/>
          <w:i w:val="false"/>
          <w:color w:val="000000"/>
          <w:sz w:val="28"/>
        </w:rPr>
        <w:t xml:space="preserve">
      4. Оңтүстік Қазақстан облыстық мәслихатының 2015 жылғы 19 наурыздағы № 36/294-V "Оңтүстік Қазақстан облысының қалаларында және басқа да елді мекендерінде иттер мен мысықтарды ұстау және серуендету қағидаларын бекіту туралы" Оңтүстік Қазақстан облыстық мәслихатының 2013 жылғы 26 маусымдағы № 14/125-V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3138 болып тіркелген, 2015 жылғы 21 сәуірдегі "Оңтүстік Қазақстан" газетінде және 2015 жылғы 28 сәуірдегі "Әділет" ақпараттық-құқықтық жүйесінде жарияланған).</w:t>
      </w:r>
    </w:p>
    <w:bookmarkEnd w:id="28"/>
    <w:bookmarkStart w:name="z32" w:id="29"/>
    <w:p>
      <w:pPr>
        <w:spacing w:after="0"/>
        <w:ind w:left="0"/>
        <w:jc w:val="both"/>
      </w:pPr>
      <w:r>
        <w:rPr>
          <w:rFonts w:ascii="Times New Roman"/>
          <w:b w:val="false"/>
          <w:i w:val="false"/>
          <w:color w:val="000000"/>
          <w:sz w:val="28"/>
        </w:rPr>
        <w:t xml:space="preserve">
      5. Оңтүстік Қазақстан облыстық мәслихатының 2015 жылғы 30 қыркүйектегі № 42/343-V "Оңтүстік Қазақстан облыстық мәслихатының 2013 жылғы 26 маусымдағы № 14/125-V "Оңтүстік Қазақстан облысының қалаларында және басқа да елді мекендерінде иттер мен мысықтарды асырау және серуендету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3396 болып тіркелген, 2015 жылғы 11 қарашада "Әділет" ақпараттық-құқықтық жүйесінде жарияланған).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