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7011" w14:textId="75c7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21 тамыздағы № 51/531-VI шешімі. Түркістан облысының Әділет департаментінде 2020 жылғы 21 тамызда № 5757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703 762 549 мың теңге, оның iшiнде:</w:t>
      </w:r>
    </w:p>
    <w:p>
      <w:pPr>
        <w:spacing w:after="0"/>
        <w:ind w:left="0"/>
        <w:jc w:val="both"/>
      </w:pPr>
      <w:r>
        <w:rPr>
          <w:rFonts w:ascii="Times New Roman"/>
          <w:b w:val="false"/>
          <w:i w:val="false"/>
          <w:color w:val="000000"/>
          <w:sz w:val="28"/>
        </w:rPr>
        <w:t>
      салықтық түсiмдер – 24 905 717 мың теңге;</w:t>
      </w:r>
    </w:p>
    <w:p>
      <w:pPr>
        <w:spacing w:after="0"/>
        <w:ind w:left="0"/>
        <w:jc w:val="both"/>
      </w:pPr>
      <w:r>
        <w:rPr>
          <w:rFonts w:ascii="Times New Roman"/>
          <w:b w:val="false"/>
          <w:i w:val="false"/>
          <w:color w:val="000000"/>
          <w:sz w:val="28"/>
        </w:rPr>
        <w:t>
      салықтық емес түсiмдер – 4 778 091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674 073 418 мың теңге;</w:t>
      </w:r>
    </w:p>
    <w:p>
      <w:pPr>
        <w:spacing w:after="0"/>
        <w:ind w:left="0"/>
        <w:jc w:val="both"/>
      </w:pPr>
      <w:r>
        <w:rPr>
          <w:rFonts w:ascii="Times New Roman"/>
          <w:b w:val="false"/>
          <w:i w:val="false"/>
          <w:color w:val="000000"/>
          <w:sz w:val="28"/>
        </w:rPr>
        <w:t>
      2) шығындар – 741 039 270 мың теңге;</w:t>
      </w:r>
    </w:p>
    <w:p>
      <w:pPr>
        <w:spacing w:after="0"/>
        <w:ind w:left="0"/>
        <w:jc w:val="both"/>
      </w:pPr>
      <w:r>
        <w:rPr>
          <w:rFonts w:ascii="Times New Roman"/>
          <w:b w:val="false"/>
          <w:i w:val="false"/>
          <w:color w:val="000000"/>
          <w:sz w:val="28"/>
        </w:rPr>
        <w:t>
      3) таза бюджеттiк кредиттеу – 54 254 409 мың теңге, оның ішінде:</w:t>
      </w:r>
    </w:p>
    <w:p>
      <w:pPr>
        <w:spacing w:after="0"/>
        <w:ind w:left="0"/>
        <w:jc w:val="both"/>
      </w:pPr>
      <w:r>
        <w:rPr>
          <w:rFonts w:ascii="Times New Roman"/>
          <w:b w:val="false"/>
          <w:i w:val="false"/>
          <w:color w:val="000000"/>
          <w:sz w:val="28"/>
        </w:rPr>
        <w:t>
      бюджеттік кредиттер – 60 142 883 мың теңге;</w:t>
      </w:r>
    </w:p>
    <w:p>
      <w:pPr>
        <w:spacing w:after="0"/>
        <w:ind w:left="0"/>
        <w:jc w:val="both"/>
      </w:pPr>
      <w:r>
        <w:rPr>
          <w:rFonts w:ascii="Times New Roman"/>
          <w:b w:val="false"/>
          <w:i w:val="false"/>
          <w:color w:val="000000"/>
          <w:sz w:val="28"/>
        </w:rPr>
        <w:t>
      бюджеттік кредиттерді өтеу – 5 888 474 мың теңге;</w:t>
      </w:r>
    </w:p>
    <w:p>
      <w:pPr>
        <w:spacing w:after="0"/>
        <w:ind w:left="0"/>
        <w:jc w:val="both"/>
      </w:pPr>
      <w:r>
        <w:rPr>
          <w:rFonts w:ascii="Times New Roman"/>
          <w:b w:val="false"/>
          <w:i w:val="false"/>
          <w:color w:val="000000"/>
          <w:sz w:val="28"/>
        </w:rPr>
        <w:t>
      4) қаржы активтерімен операциялар бойынша сальдо – 172 039 мың теңге, оның ішінде:</w:t>
      </w:r>
    </w:p>
    <w:p>
      <w:pPr>
        <w:spacing w:after="0"/>
        <w:ind w:left="0"/>
        <w:jc w:val="both"/>
      </w:pPr>
      <w:r>
        <w:rPr>
          <w:rFonts w:ascii="Times New Roman"/>
          <w:b w:val="false"/>
          <w:i w:val="false"/>
          <w:color w:val="000000"/>
          <w:sz w:val="28"/>
        </w:rPr>
        <w:t>
      қаржы активтерін сатып алу – 172 039 мың теңге;</w:t>
      </w:r>
    </w:p>
    <w:p>
      <w:pPr>
        <w:spacing w:after="0"/>
        <w:ind w:left="0"/>
        <w:jc w:val="both"/>
      </w:pPr>
      <w:r>
        <w:rPr>
          <w:rFonts w:ascii="Times New Roman"/>
          <w:b w:val="false"/>
          <w:i w:val="false"/>
          <w:color w:val="000000"/>
          <w:sz w:val="28"/>
        </w:rPr>
        <w:t>
      5) бюджет тапшылығы – - 91 703 169 мың теңге;</w:t>
      </w:r>
    </w:p>
    <w:p>
      <w:pPr>
        <w:spacing w:after="0"/>
        <w:ind w:left="0"/>
        <w:jc w:val="both"/>
      </w:pPr>
      <w:r>
        <w:rPr>
          <w:rFonts w:ascii="Times New Roman"/>
          <w:b w:val="false"/>
          <w:i w:val="false"/>
          <w:color w:val="000000"/>
          <w:sz w:val="28"/>
        </w:rPr>
        <w:t>
      6) бюджет тапшылығын қаржыландыру – 91 703 169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2020 жылға корпоративтік табыс, жеке табыс салықтар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40,3 пайыз;</w:t>
      </w:r>
    </w:p>
    <w:p>
      <w:pPr>
        <w:spacing w:after="0"/>
        <w:ind w:left="0"/>
        <w:jc w:val="both"/>
      </w:pPr>
      <w:r>
        <w:rPr>
          <w:rFonts w:ascii="Times New Roman"/>
          <w:b w:val="false"/>
          <w:i w:val="false"/>
          <w:color w:val="000000"/>
          <w:sz w:val="28"/>
        </w:rPr>
        <w:t>
      Қазығұрт ауданының – 38,7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39,5 пайыз;</w:t>
      </w:r>
    </w:p>
    <w:p>
      <w:pPr>
        <w:spacing w:after="0"/>
        <w:ind w:left="0"/>
        <w:jc w:val="both"/>
      </w:pPr>
      <w:r>
        <w:rPr>
          <w:rFonts w:ascii="Times New Roman"/>
          <w:b w:val="false"/>
          <w:i w:val="false"/>
          <w:color w:val="000000"/>
          <w:sz w:val="28"/>
        </w:rPr>
        <w:t>
      Ордабасы ауданының – 59,5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42 пайыз;</w:t>
      </w:r>
    </w:p>
    <w:p>
      <w:pPr>
        <w:spacing w:after="0"/>
        <w:ind w:left="0"/>
        <w:jc w:val="both"/>
      </w:pPr>
      <w:r>
        <w:rPr>
          <w:rFonts w:ascii="Times New Roman"/>
          <w:b w:val="false"/>
          <w:i w:val="false"/>
          <w:color w:val="000000"/>
          <w:sz w:val="28"/>
        </w:rPr>
        <w:t>
      Сарыағаш ауданының – 40,6 пайыз;</w:t>
      </w:r>
    </w:p>
    <w:p>
      <w:pPr>
        <w:spacing w:after="0"/>
        <w:ind w:left="0"/>
        <w:jc w:val="both"/>
      </w:pPr>
      <w:r>
        <w:rPr>
          <w:rFonts w:ascii="Times New Roman"/>
          <w:b w:val="false"/>
          <w:i w:val="false"/>
          <w:color w:val="000000"/>
          <w:sz w:val="28"/>
        </w:rPr>
        <w:t>
      Созақ ауданының – 48 пайыз;</w:t>
      </w:r>
    </w:p>
    <w:p>
      <w:pPr>
        <w:spacing w:after="0"/>
        <w:ind w:left="0"/>
        <w:jc w:val="both"/>
      </w:pPr>
      <w:r>
        <w:rPr>
          <w:rFonts w:ascii="Times New Roman"/>
          <w:b w:val="false"/>
          <w:i w:val="false"/>
          <w:color w:val="000000"/>
          <w:sz w:val="28"/>
        </w:rPr>
        <w:t>
      Төлеби ауданының – 41,5 пайыз;</w:t>
      </w:r>
    </w:p>
    <w:p>
      <w:pPr>
        <w:spacing w:after="0"/>
        <w:ind w:left="0"/>
        <w:jc w:val="both"/>
      </w:pPr>
      <w:r>
        <w:rPr>
          <w:rFonts w:ascii="Times New Roman"/>
          <w:b w:val="false"/>
          <w:i w:val="false"/>
          <w:color w:val="000000"/>
          <w:sz w:val="28"/>
        </w:rPr>
        <w:t>
      Түлкібас ауданының – 40,4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67,2 пайыз;</w:t>
      </w:r>
    </w:p>
    <w:p>
      <w:pPr>
        <w:spacing w:after="0"/>
        <w:ind w:left="0"/>
        <w:jc w:val="both"/>
      </w:pPr>
      <w:r>
        <w:rPr>
          <w:rFonts w:ascii="Times New Roman"/>
          <w:b w:val="false"/>
          <w:i w:val="false"/>
          <w:color w:val="000000"/>
          <w:sz w:val="28"/>
        </w:rPr>
        <w:t>
      Кентау қаласының – 28 пайыз;</w:t>
      </w:r>
    </w:p>
    <w:p>
      <w:pPr>
        <w:spacing w:after="0"/>
        <w:ind w:left="0"/>
        <w:jc w:val="both"/>
      </w:pPr>
      <w:r>
        <w:rPr>
          <w:rFonts w:ascii="Times New Roman"/>
          <w:b w:val="false"/>
          <w:i w:val="false"/>
          <w:color w:val="000000"/>
          <w:sz w:val="28"/>
        </w:rPr>
        <w:t>
      Түркістан қаласының – 98,4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пайыз;</w:t>
      </w:r>
    </w:p>
    <w:p>
      <w:pPr>
        <w:spacing w:after="0"/>
        <w:ind w:left="0"/>
        <w:jc w:val="both"/>
      </w:pPr>
      <w:r>
        <w:rPr>
          <w:rFonts w:ascii="Times New Roman"/>
          <w:b w:val="false"/>
          <w:i w:val="false"/>
          <w:color w:val="000000"/>
          <w:sz w:val="28"/>
        </w:rPr>
        <w:t>
      Жетісай ауданынан – 59,7 пайыз;</w:t>
      </w:r>
    </w:p>
    <w:p>
      <w:pPr>
        <w:spacing w:after="0"/>
        <w:ind w:left="0"/>
        <w:jc w:val="both"/>
      </w:pPr>
      <w:r>
        <w:rPr>
          <w:rFonts w:ascii="Times New Roman"/>
          <w:b w:val="false"/>
          <w:i w:val="false"/>
          <w:color w:val="000000"/>
          <w:sz w:val="28"/>
        </w:rPr>
        <w:t>
      Қазығұрт ауданынан – 61,3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60,5 пайыз;</w:t>
      </w:r>
    </w:p>
    <w:p>
      <w:pPr>
        <w:spacing w:after="0"/>
        <w:ind w:left="0"/>
        <w:jc w:val="both"/>
      </w:pPr>
      <w:r>
        <w:rPr>
          <w:rFonts w:ascii="Times New Roman"/>
          <w:b w:val="false"/>
          <w:i w:val="false"/>
          <w:color w:val="000000"/>
          <w:sz w:val="28"/>
        </w:rPr>
        <w:t>
      Ордабасы ауданынан – 40,5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58 пайыз;</w:t>
      </w:r>
    </w:p>
    <w:p>
      <w:pPr>
        <w:spacing w:after="0"/>
        <w:ind w:left="0"/>
        <w:jc w:val="both"/>
      </w:pPr>
      <w:r>
        <w:rPr>
          <w:rFonts w:ascii="Times New Roman"/>
          <w:b w:val="false"/>
          <w:i w:val="false"/>
          <w:color w:val="000000"/>
          <w:sz w:val="28"/>
        </w:rPr>
        <w:t>
      Сарыағаш ауданынан – 59,4 пайыз;</w:t>
      </w:r>
    </w:p>
    <w:p>
      <w:pPr>
        <w:spacing w:after="0"/>
        <w:ind w:left="0"/>
        <w:jc w:val="both"/>
      </w:pPr>
      <w:r>
        <w:rPr>
          <w:rFonts w:ascii="Times New Roman"/>
          <w:b w:val="false"/>
          <w:i w:val="false"/>
          <w:color w:val="000000"/>
          <w:sz w:val="28"/>
        </w:rPr>
        <w:t>
      Созақ ауданынан – 52 пайыз;</w:t>
      </w:r>
    </w:p>
    <w:p>
      <w:pPr>
        <w:spacing w:after="0"/>
        <w:ind w:left="0"/>
        <w:jc w:val="both"/>
      </w:pPr>
      <w:r>
        <w:rPr>
          <w:rFonts w:ascii="Times New Roman"/>
          <w:b w:val="false"/>
          <w:i w:val="false"/>
          <w:color w:val="000000"/>
          <w:sz w:val="28"/>
        </w:rPr>
        <w:t>
      Төлеби ауданынан – 58,5 пайыз;</w:t>
      </w:r>
    </w:p>
    <w:p>
      <w:pPr>
        <w:spacing w:after="0"/>
        <w:ind w:left="0"/>
        <w:jc w:val="both"/>
      </w:pPr>
      <w:r>
        <w:rPr>
          <w:rFonts w:ascii="Times New Roman"/>
          <w:b w:val="false"/>
          <w:i w:val="false"/>
          <w:color w:val="000000"/>
          <w:sz w:val="28"/>
        </w:rPr>
        <w:t>
      Түлкібас ауданынан – 59,6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32,8 пайыз;</w:t>
      </w:r>
    </w:p>
    <w:p>
      <w:pPr>
        <w:spacing w:after="0"/>
        <w:ind w:left="0"/>
        <w:jc w:val="both"/>
      </w:pPr>
      <w:r>
        <w:rPr>
          <w:rFonts w:ascii="Times New Roman"/>
          <w:b w:val="false"/>
          <w:i w:val="false"/>
          <w:color w:val="000000"/>
          <w:sz w:val="28"/>
        </w:rPr>
        <w:t>
      Кентау қаласынан – 72 пайыз;</w:t>
      </w:r>
    </w:p>
    <w:p>
      <w:pPr>
        <w:spacing w:after="0"/>
        <w:ind w:left="0"/>
        <w:jc w:val="both"/>
      </w:pPr>
      <w:r>
        <w:rPr>
          <w:rFonts w:ascii="Times New Roman"/>
          <w:b w:val="false"/>
          <w:i w:val="false"/>
          <w:color w:val="000000"/>
          <w:sz w:val="28"/>
        </w:rPr>
        <w:t>
      Түркістан қаласынан – 1,6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Кентау және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Кентау қаласының – 35,9 пайыз;</w:t>
      </w:r>
    </w:p>
    <w:p>
      <w:pPr>
        <w:spacing w:after="0"/>
        <w:ind w:left="0"/>
        <w:jc w:val="both"/>
      </w:pPr>
      <w:r>
        <w:rPr>
          <w:rFonts w:ascii="Times New Roman"/>
          <w:b w:val="false"/>
          <w:i w:val="false"/>
          <w:color w:val="000000"/>
          <w:sz w:val="28"/>
        </w:rPr>
        <w:t xml:space="preserve">
      Түркістан қаласының – 13,8 пайыз; </w:t>
      </w:r>
    </w:p>
    <w:p>
      <w:pPr>
        <w:spacing w:after="0"/>
        <w:ind w:left="0"/>
        <w:jc w:val="both"/>
      </w:pPr>
      <w:r>
        <w:rPr>
          <w:rFonts w:ascii="Times New Roman"/>
          <w:b w:val="false"/>
          <w:i w:val="false"/>
          <w:color w:val="000000"/>
          <w:sz w:val="28"/>
        </w:rPr>
        <w:t>
      облыстық бюджетке Кентау және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Кентау қаласынан – 64,1 пайыз;</w:t>
      </w:r>
    </w:p>
    <w:p>
      <w:pPr>
        <w:spacing w:after="0"/>
        <w:ind w:left="0"/>
        <w:jc w:val="both"/>
      </w:pPr>
      <w:r>
        <w:rPr>
          <w:rFonts w:ascii="Times New Roman"/>
          <w:b w:val="false"/>
          <w:i w:val="false"/>
          <w:color w:val="000000"/>
          <w:sz w:val="28"/>
        </w:rPr>
        <w:t>
      Түркістан қаласынан – 86,2 пайыз;</w:t>
      </w:r>
    </w:p>
    <w:p>
      <w:pPr>
        <w:spacing w:after="0"/>
        <w:ind w:left="0"/>
        <w:jc w:val="both"/>
      </w:pPr>
      <w:r>
        <w:rPr>
          <w:rFonts w:ascii="Times New Roman"/>
          <w:b w:val="false"/>
          <w:i w:val="false"/>
          <w:color w:val="000000"/>
          <w:sz w:val="28"/>
        </w:rPr>
        <w:t>
      әлеуметтік салық бойынша Қазығұрт, Ордабасы, Келес аудандарынан және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Қазығұрт ауданының бюджетіне – 39,8 пайыз;</w:t>
      </w:r>
    </w:p>
    <w:p>
      <w:pPr>
        <w:spacing w:after="0"/>
        <w:ind w:left="0"/>
        <w:jc w:val="both"/>
      </w:pPr>
      <w:r>
        <w:rPr>
          <w:rFonts w:ascii="Times New Roman"/>
          <w:b w:val="false"/>
          <w:i w:val="false"/>
          <w:color w:val="000000"/>
          <w:sz w:val="28"/>
        </w:rPr>
        <w:t>
      Ордабасы ауданының – 51,9 пайыз;</w:t>
      </w:r>
    </w:p>
    <w:p>
      <w:pPr>
        <w:spacing w:after="0"/>
        <w:ind w:left="0"/>
        <w:jc w:val="both"/>
      </w:pPr>
      <w:r>
        <w:rPr>
          <w:rFonts w:ascii="Times New Roman"/>
          <w:b w:val="false"/>
          <w:i w:val="false"/>
          <w:color w:val="000000"/>
          <w:sz w:val="28"/>
        </w:rPr>
        <w:t>
      Келес ауданының – 42,4 пайыз;</w:t>
      </w:r>
    </w:p>
    <w:p>
      <w:pPr>
        <w:spacing w:after="0"/>
        <w:ind w:left="0"/>
        <w:jc w:val="both"/>
      </w:pPr>
      <w:r>
        <w:rPr>
          <w:rFonts w:ascii="Times New Roman"/>
          <w:b w:val="false"/>
          <w:i w:val="false"/>
          <w:color w:val="000000"/>
          <w:sz w:val="28"/>
        </w:rPr>
        <w:t>
      Кентау қаласының – 39,2 пайыз;</w:t>
      </w:r>
    </w:p>
    <w:p>
      <w:pPr>
        <w:spacing w:after="0"/>
        <w:ind w:left="0"/>
        <w:jc w:val="both"/>
      </w:pPr>
      <w:r>
        <w:rPr>
          <w:rFonts w:ascii="Times New Roman"/>
          <w:b w:val="false"/>
          <w:i w:val="false"/>
          <w:color w:val="000000"/>
          <w:sz w:val="28"/>
        </w:rPr>
        <w:t xml:space="preserve">
      Түркістан қаласының – 100 пайыз; </w:t>
      </w:r>
    </w:p>
    <w:p>
      <w:pPr>
        <w:spacing w:after="0"/>
        <w:ind w:left="0"/>
        <w:jc w:val="both"/>
      </w:pPr>
      <w:r>
        <w:rPr>
          <w:rFonts w:ascii="Times New Roman"/>
          <w:b w:val="false"/>
          <w:i w:val="false"/>
          <w:color w:val="000000"/>
          <w:sz w:val="28"/>
        </w:rPr>
        <w:t>
      облыстық бюджетке Қазығұрт, Ордабасы, Келес аудандарынан және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Қазығұрт ауданынан – 60,2 пайыз;</w:t>
      </w:r>
    </w:p>
    <w:p>
      <w:pPr>
        <w:spacing w:after="0"/>
        <w:ind w:left="0"/>
        <w:jc w:val="both"/>
      </w:pPr>
      <w:r>
        <w:rPr>
          <w:rFonts w:ascii="Times New Roman"/>
          <w:b w:val="false"/>
          <w:i w:val="false"/>
          <w:color w:val="000000"/>
          <w:sz w:val="28"/>
        </w:rPr>
        <w:t>
      Ордабасы ауданынан – 48,1 пайыз;</w:t>
      </w:r>
    </w:p>
    <w:p>
      <w:pPr>
        <w:spacing w:after="0"/>
        <w:ind w:left="0"/>
        <w:jc w:val="both"/>
      </w:pPr>
      <w:r>
        <w:rPr>
          <w:rFonts w:ascii="Times New Roman"/>
          <w:b w:val="false"/>
          <w:i w:val="false"/>
          <w:color w:val="000000"/>
          <w:sz w:val="28"/>
        </w:rPr>
        <w:t>
      Келес ауданынан – 57,6 пайыз;</w:t>
      </w:r>
    </w:p>
    <w:p>
      <w:pPr>
        <w:spacing w:after="0"/>
        <w:ind w:left="0"/>
        <w:jc w:val="both"/>
      </w:pPr>
      <w:r>
        <w:rPr>
          <w:rFonts w:ascii="Times New Roman"/>
          <w:b w:val="false"/>
          <w:i w:val="false"/>
          <w:color w:val="000000"/>
          <w:sz w:val="28"/>
        </w:rPr>
        <w:t>
      Кентау қаласынан – 60,8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"1 357 528" деген сандар "1 857 528" деген сандармен ауыстырылсын;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Танирбергенов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21 тамыздағы № 51/531-VI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8"/>
        <w:gridCol w:w="310"/>
        <w:gridCol w:w="75"/>
        <w:gridCol w:w="496"/>
        <w:gridCol w:w="258"/>
        <w:gridCol w:w="368"/>
        <w:gridCol w:w="386"/>
        <w:gridCol w:w="7647"/>
        <w:gridCol w:w="214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703 762 549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674 073 418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674 073 418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741 039 270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107 956 640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75 892 424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75 892 424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54 723 595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48 411 884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65 336 864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35 464 781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47 536 044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39 293 653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39 999 266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39 999 266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34 789 023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29 118 882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29 118 882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54 254 409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60 142 883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28 116 448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28 116 448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-91 703 169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91 703 169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