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4751" w14:textId="5fe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 Қызыл үй елді-мекенінің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14 желтоқсандағы № 341-VI шешімі және Атырау облысы Исатай ауданы әкімдігінің 2020 жылғы 22 желтоқсандағы № 251 бірлескен қаулысы. Атырау облысының Әділет департаментінде 2020 жылғы 28 желтоқсанда № 4847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100,29 гектар, ұзындығы 4473,19 метр болып Исатай ауданы Тұщықұдық ауылдық округі Қызыл үй елді-мекенінің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(М. Жиенғазиев)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2020 жылғы 22 желтоқсандағы № 251 мен Исатай аудандық 2020 жылғы 14 желтоқсандағы № 341-VI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Тұщықұдық ауылдық округі Қызыл үй елді-мекенінің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- 100,29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- 4473,19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