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5b86" w14:textId="50b5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2019 жылғы 12 қыркүйектегі № 366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 енгізу туралы</w:t>
      </w:r>
    </w:p>
    <w:p>
      <w:pPr>
        <w:spacing w:after="0"/>
        <w:ind w:left="0"/>
        <w:jc w:val="both"/>
      </w:pPr>
      <w:r>
        <w:rPr>
          <w:rFonts w:ascii="Times New Roman"/>
          <w:b w:val="false"/>
          <w:i w:val="false"/>
          <w:color w:val="000000"/>
          <w:sz w:val="28"/>
        </w:rPr>
        <w:t>Атырау облысы Махамбет аудандық мәслихатының 2020 жылғы 19 маусымдағы № 438 шешімі. Атырау облысының Әділет департаментінде 2020 жылғы 3 шілдеде № 4690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аудандық мәслихатының 2019 жылғы 12 қыркүйектегі № 366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(нормативтік құқықтық актілерді мемлекеттік тіркеу тізілімінде № 4495 санымен тіркелген, 2019 жылғы 4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мөлшерінің:</w:t>
      </w:r>
    </w:p>
    <w:bookmarkEnd w:id="2"/>
    <w:bookmarkStart w:name="z7" w:id="3"/>
    <w:p>
      <w:pPr>
        <w:spacing w:after="0"/>
        <w:ind w:left="0"/>
        <w:jc w:val="both"/>
      </w:pPr>
      <w:r>
        <w:rPr>
          <w:rFonts w:ascii="Times New Roman"/>
          <w:b w:val="false"/>
          <w:i w:val="false"/>
          <w:color w:val="000000"/>
          <w:sz w:val="28"/>
        </w:rPr>
        <w:t xml:space="preserve">
      5-тармағының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экономика және бюджет, қаржы мәселелері жөніндегі тұрақты комиссияның төрағасына (Б. Рахметов)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