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5e05" w14:textId="e135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2020 жылғы 29 маусымдағы № 506 шешімі. Атырау облысының Әділет департаментінде 2020 жылғы 13 шілдеде № 4695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қалалық әкімдіктің қаулысын қарап,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алушылар санатының тізбесі, әлеуметтік көмектің шекті мөлшері, табиғи зілзаланың немесе өрттің салдарынан өмірлік қиын жағдай туындаған кезде әлеуметтік көмекке өтініш білдіру мерзімдері белгіленсін.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коммуналдық қызметтерге әлеуметтік көмек алушылар санаттарының тізбесі белгіленсін.</w:t>
      </w:r>
    </w:p>
    <w:bookmarkEnd w:id="2"/>
    <w:bookmarkStart w:name="z7" w:id="3"/>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есептелінген ең төменгі күнкөріс деңгейінің шамасынан аспайтын келесі санаттар бойынша біржолғы әлеуметтік көмек белгіленсін:</w:t>
      </w:r>
    </w:p>
    <w:bookmarkEnd w:id="3"/>
    <w:bookmarkStart w:name="z8" w:id="4"/>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4"/>
    <w:bookmarkStart w:name="z9" w:id="5"/>
    <w:p>
      <w:pPr>
        <w:spacing w:after="0"/>
        <w:ind w:left="0"/>
        <w:jc w:val="both"/>
      </w:pPr>
      <w:r>
        <w:rPr>
          <w:rFonts w:ascii="Times New Roman"/>
          <w:b w:val="false"/>
          <w:i w:val="false"/>
          <w:color w:val="000000"/>
          <w:sz w:val="28"/>
        </w:rPr>
        <w:t>
      2) мүгедектерге;</w:t>
      </w:r>
    </w:p>
    <w:bookmarkEnd w:id="5"/>
    <w:bookmarkStart w:name="z10" w:id="6"/>
    <w:p>
      <w:pPr>
        <w:spacing w:after="0"/>
        <w:ind w:left="0"/>
        <w:jc w:val="both"/>
      </w:pPr>
      <w:r>
        <w:rPr>
          <w:rFonts w:ascii="Times New Roman"/>
          <w:b w:val="false"/>
          <w:i w:val="false"/>
          <w:color w:val="000000"/>
          <w:sz w:val="28"/>
        </w:rPr>
        <w:t>
      3) аз қамтылған отбасынан шыққан студенттерге.</w:t>
      </w:r>
    </w:p>
    <w:bookmarkEnd w:id="6"/>
    <w:bookmarkStart w:name="z11" w:id="7"/>
    <w:p>
      <w:pPr>
        <w:spacing w:after="0"/>
        <w:ind w:left="0"/>
        <w:jc w:val="both"/>
      </w:pPr>
      <w:r>
        <w:rPr>
          <w:rFonts w:ascii="Times New Roman"/>
          <w:b w:val="false"/>
          <w:i w:val="false"/>
          <w:color w:val="000000"/>
          <w:sz w:val="28"/>
        </w:rPr>
        <w:t>
      4. Өтініш білдірген айдың алдындағы тоқсандағы отбасының жан басына шаққандағы орташа табысы Атырау облысы бойынша белгіленген күнкөріс деңгейінен төмен адамдарға (отбасыларға) 100 (жүз) айлық есептік көрсеткіштен аспайтын мөлшерде біржолғы әлеуметтік көмек белгіленсін.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Атырау қалалық мәслихатының 30.04.2021 № </w:t>
      </w:r>
      <w:r>
        <w:rPr>
          <w:rFonts w:ascii="Times New Roman"/>
          <w:b w:val="false"/>
          <w:i w:val="false"/>
          <w:color w:val="000000"/>
          <w:sz w:val="28"/>
        </w:rPr>
        <w:t>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4-1. Туберкулездің әр түрлі түрімен ауыратын науқастарға емдеу мекемесінің ай сайын ұсынатын тізіміне сәйкес, амбулаториялық ем алу кезеңіне 10 айлық есептік көрсеткіш мөлшерінде (отбасы табыстары есепке алмай) әлеуметтік көмек белгіленсін.</w:t>
      </w:r>
    </w:p>
    <w:bookmarkEnd w:id="8"/>
    <w:bookmarkStart w:name="z16" w:id="9"/>
    <w:p>
      <w:pPr>
        <w:spacing w:after="0"/>
        <w:ind w:left="0"/>
        <w:jc w:val="both"/>
      </w:pPr>
      <w:r>
        <w:rPr>
          <w:rFonts w:ascii="Times New Roman"/>
          <w:b w:val="false"/>
          <w:i w:val="false"/>
          <w:color w:val="000000"/>
          <w:sz w:val="28"/>
        </w:rPr>
        <w:t>
      5. Адамның иммунитет тапшылығы вирусы тудыратын ауруы (бұдан әрі-АИТВ) бар балаларға республикадағы екі ең төменгі күнкөріс деңгейінің мөлшерінде ай сайын әлеуметтік көмек белгіленсін.</w:t>
      </w:r>
    </w:p>
    <w:bookmarkEnd w:id="9"/>
    <w:bookmarkStart w:name="z17" w:id="10"/>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Атырау қаласы Мәслихатының кейбір шешімдерінің күші жойылсын деп танылсын.</w:t>
      </w:r>
    </w:p>
    <w:bookmarkEnd w:id="10"/>
    <w:bookmarkStart w:name="z18" w:id="11"/>
    <w:p>
      <w:pPr>
        <w:spacing w:after="0"/>
        <w:ind w:left="0"/>
        <w:jc w:val="both"/>
      </w:pPr>
      <w:r>
        <w:rPr>
          <w:rFonts w:ascii="Times New Roman"/>
          <w:b w:val="false"/>
          <w:i w:val="false"/>
          <w:color w:val="000000"/>
          <w:sz w:val="28"/>
        </w:rPr>
        <w:t>
      7. Осы шешімнің орындалуын бақылау Мәслихаттың әлеуметтік, құқық тәртібі және депутаттық өкілеттілігі салалары бойынша тұрақты комиссиясына (С. Рахимова) жүктелсін.</w:t>
      </w:r>
    </w:p>
    <w:bookmarkEnd w:id="11"/>
    <w:bookmarkStart w:name="z19" w:id="12"/>
    <w:p>
      <w:pPr>
        <w:spacing w:after="0"/>
        <w:ind w:left="0"/>
        <w:jc w:val="both"/>
      </w:pPr>
      <w:r>
        <w:rPr>
          <w:rFonts w:ascii="Times New Roman"/>
          <w:b w:val="false"/>
          <w:i w:val="false"/>
          <w:color w:val="000000"/>
          <w:sz w:val="28"/>
        </w:rPr>
        <w:t>
      8.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LX cессия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29 маусымы № 506 шешіміне 1 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мөлшері, табиғи зілзаланың немесе өрттің салдарынан өмірлік қиын жағдай туындаған кезде әлеуметтік көмекке өтініш білдіру мерзімі</w:t>
      </w:r>
    </w:p>
    <w:p>
      <w:pPr>
        <w:spacing w:after="0"/>
        <w:ind w:left="0"/>
        <w:jc w:val="both"/>
      </w:pPr>
      <w:r>
        <w:rPr>
          <w:rFonts w:ascii="Times New Roman"/>
          <w:b w:val="false"/>
          <w:i w:val="false"/>
          <w:color w:val="ff0000"/>
          <w:sz w:val="28"/>
        </w:rPr>
        <w:t xml:space="preserve">
      Ескерту. 1-қосымша жаңа редакцияда - Атырау облысы Атырау қалалық мәслихатының 30.04.2021 № </w:t>
      </w:r>
      <w:r>
        <w:rPr>
          <w:rFonts w:ascii="Times New Roman"/>
          <w:b w:val="false"/>
          <w:i w:val="false"/>
          <w:color w:val="ff0000"/>
          <w:sz w:val="28"/>
        </w:rPr>
        <w:t>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4"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Келесі негіздер бойынша адамдарға (отбасыларға) табысын есепке алмай 1500 (мың бес жүз) айлық есептік көрсеткішке дейінгі шекті мөлшерінде біржолғы әлеуметтік көмек беріледі:</w:t>
      </w:r>
    </w:p>
    <w:bookmarkEnd w:id="13"/>
    <w:p>
      <w:pPr>
        <w:spacing w:after="0"/>
        <w:ind w:left="0"/>
        <w:jc w:val="both"/>
      </w:pPr>
      <w:r>
        <w:rPr>
          <w:rFonts w:ascii="Times New Roman"/>
          <w:b w:val="false"/>
          <w:i w:val="false"/>
          <w:color w:val="000000"/>
          <w:sz w:val="28"/>
        </w:rPr>
        <w:t>
      1) жетімдерге;</w:t>
      </w:r>
    </w:p>
    <w:p>
      <w:pPr>
        <w:spacing w:after="0"/>
        <w:ind w:left="0"/>
        <w:jc w:val="both"/>
      </w:pPr>
      <w:r>
        <w:rPr>
          <w:rFonts w:ascii="Times New Roman"/>
          <w:b w:val="false"/>
          <w:i w:val="false"/>
          <w:color w:val="000000"/>
          <w:sz w:val="28"/>
        </w:rPr>
        <w:t>
      2) ата-ананың қамқорлығынсыз қалғандарға;</w:t>
      </w:r>
    </w:p>
    <w:p>
      <w:pPr>
        <w:spacing w:after="0"/>
        <w:ind w:left="0"/>
        <w:jc w:val="both"/>
      </w:pPr>
      <w:r>
        <w:rPr>
          <w:rFonts w:ascii="Times New Roman"/>
          <w:b w:val="false"/>
          <w:i w:val="false"/>
          <w:color w:val="000000"/>
          <w:sz w:val="28"/>
        </w:rPr>
        <w:t>
      3) қадағалаусыз қалған, оның ішінде, девиантты мінез-құлықты кәмелетке толмағандарға;</w:t>
      </w:r>
    </w:p>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 болған кәмелетке толмағандарға;</w:t>
      </w:r>
    </w:p>
    <w:p>
      <w:pPr>
        <w:spacing w:after="0"/>
        <w:ind w:left="0"/>
        <w:jc w:val="both"/>
      </w:pPr>
      <w:r>
        <w:rPr>
          <w:rFonts w:ascii="Times New Roman"/>
          <w:b w:val="false"/>
          <w:i w:val="false"/>
          <w:color w:val="000000"/>
          <w:sz w:val="28"/>
        </w:rPr>
        <w:t>
      5) туғаннан бастап ерте психофизикалық даму мүмкіндіктері шектеулі үш жасқа дейінгі балаларға;</w:t>
      </w:r>
    </w:p>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 тұрақты бұзылғандарға;</w:t>
      </w:r>
    </w:p>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тыныс-тіршілігінен шектелгендерге;</w:t>
      </w:r>
    </w:p>
    <w:bookmarkStart w:name="z23" w:id="14"/>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алмайтындарға;</w:t>
      </w:r>
    </w:p>
    <w:bookmarkEnd w:id="14"/>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қатыгездікке ұшырағандарға;</w:t>
      </w:r>
    </w:p>
    <w:bookmarkStart w:name="z25" w:id="15"/>
    <w:p>
      <w:pPr>
        <w:spacing w:after="0"/>
        <w:ind w:left="0"/>
        <w:jc w:val="both"/>
      </w:pPr>
      <w:r>
        <w:rPr>
          <w:rFonts w:ascii="Times New Roman"/>
          <w:b w:val="false"/>
          <w:i w:val="false"/>
          <w:color w:val="000000"/>
          <w:sz w:val="28"/>
        </w:rPr>
        <w:t>
      10) баспанасыздарға (белгілі бір тұрғылықты жері жоқ адамдарға);</w:t>
      </w:r>
    </w:p>
    <w:bookmarkEnd w:id="15"/>
    <w:bookmarkStart w:name="z26" w:id="16"/>
    <w:p>
      <w:pPr>
        <w:spacing w:after="0"/>
        <w:ind w:left="0"/>
        <w:jc w:val="both"/>
      </w:pPr>
      <w:r>
        <w:rPr>
          <w:rFonts w:ascii="Times New Roman"/>
          <w:b w:val="false"/>
          <w:i w:val="false"/>
          <w:color w:val="000000"/>
          <w:sz w:val="28"/>
        </w:rPr>
        <w:t>
      11) бас бостандығынан айыру орындарынан босатылғандарға;</w:t>
      </w:r>
    </w:p>
    <w:bookmarkEnd w:id="16"/>
    <w:bookmarkStart w:name="z27" w:id="17"/>
    <w:p>
      <w:pPr>
        <w:spacing w:after="0"/>
        <w:ind w:left="0"/>
        <w:jc w:val="both"/>
      </w:pPr>
      <w:r>
        <w:rPr>
          <w:rFonts w:ascii="Times New Roman"/>
          <w:b w:val="false"/>
          <w:i w:val="false"/>
          <w:color w:val="000000"/>
          <w:sz w:val="28"/>
        </w:rPr>
        <w:t>
      12) пробация қызметінің есебінде болғандарға;</w:t>
      </w:r>
    </w:p>
    <w:bookmarkEnd w:id="17"/>
    <w:bookmarkStart w:name="z28" w:id="18"/>
    <w:p>
      <w:pPr>
        <w:spacing w:after="0"/>
        <w:ind w:left="0"/>
        <w:jc w:val="both"/>
      </w:pPr>
      <w:r>
        <w:rPr>
          <w:rFonts w:ascii="Times New Roman"/>
          <w:b w:val="false"/>
          <w:i w:val="false"/>
          <w:color w:val="000000"/>
          <w:sz w:val="28"/>
        </w:rPr>
        <w:t>
      13) барлық топтағы мүгедектер мен мүгедек балаларға;</w:t>
      </w:r>
    </w:p>
    <w:bookmarkEnd w:id="18"/>
    <w:bookmarkStart w:name="z29" w:id="19"/>
    <w:p>
      <w:pPr>
        <w:spacing w:after="0"/>
        <w:ind w:left="0"/>
        <w:jc w:val="both"/>
      </w:pPr>
      <w:r>
        <w:rPr>
          <w:rFonts w:ascii="Times New Roman"/>
          <w:b w:val="false"/>
          <w:i w:val="false"/>
          <w:color w:val="000000"/>
          <w:sz w:val="28"/>
        </w:rPr>
        <w:t>
      14) ардагерлерге;</w:t>
      </w:r>
    </w:p>
    <w:bookmarkEnd w:id="19"/>
    <w:bookmarkStart w:name="z30" w:id="20"/>
    <w:p>
      <w:pPr>
        <w:spacing w:after="0"/>
        <w:ind w:left="0"/>
        <w:jc w:val="both"/>
      </w:pPr>
      <w:r>
        <w:rPr>
          <w:rFonts w:ascii="Times New Roman"/>
          <w:b w:val="false"/>
          <w:i w:val="false"/>
          <w:color w:val="000000"/>
          <w:sz w:val="28"/>
        </w:rPr>
        <w:t>
      15) аз қамтылған отбасыларға.</w:t>
      </w:r>
    </w:p>
    <w:bookmarkEnd w:id="20"/>
    <w:bookmarkStart w:name="z31" w:id="21"/>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6 (алты) ай мерзім ішінде әлеуметтік көмекке өтініш білдіруі мүмкін.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29 маусымы № 506 шешіміне 2 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санаттарының тізбесі</w:t>
      </w:r>
    </w:p>
    <w:p>
      <w:pPr>
        <w:spacing w:after="0"/>
        <w:ind w:left="0"/>
        <w:jc w:val="both"/>
      </w:pPr>
      <w:r>
        <w:rPr>
          <w:rFonts w:ascii="Times New Roman"/>
          <w:b w:val="false"/>
          <w:i w:val="false"/>
          <w:color w:val="ff0000"/>
          <w:sz w:val="28"/>
        </w:rPr>
        <w:t xml:space="preserve">
      Ескерту. 2-қосымша жаңа редакцияда - Атырау облысы Атырау қалалық мәслихатының 30.04.2021 № </w:t>
      </w:r>
      <w:r>
        <w:rPr>
          <w:rFonts w:ascii="Times New Roman"/>
          <w:b w:val="false"/>
          <w:i w:val="false"/>
          <w:color w:val="ff0000"/>
          <w:sz w:val="28"/>
        </w:rPr>
        <w:t>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0" w:id="22"/>
    <w:p>
      <w:pPr>
        <w:spacing w:after="0"/>
        <w:ind w:left="0"/>
        <w:jc w:val="both"/>
      </w:pPr>
      <w:r>
        <w:rPr>
          <w:rFonts w:ascii="Times New Roman"/>
          <w:b w:val="false"/>
          <w:i w:val="false"/>
          <w:color w:val="000000"/>
          <w:sz w:val="28"/>
        </w:rPr>
        <w:t>
      Коммуналдық қызметтерді өтеуге ай сайынғы әлеуметтік көмек табысы есепке алынбай келесідей санаттағы азаматтарға беріледі:</w:t>
      </w:r>
    </w:p>
    <w:bookmarkEnd w:id="22"/>
    <w:bookmarkStart w:name="z35" w:id="23"/>
    <w:p>
      <w:pPr>
        <w:spacing w:after="0"/>
        <w:ind w:left="0"/>
        <w:jc w:val="both"/>
      </w:pPr>
      <w:r>
        <w:rPr>
          <w:rFonts w:ascii="Times New Roman"/>
          <w:b w:val="false"/>
          <w:i w:val="false"/>
          <w:color w:val="000000"/>
          <w:sz w:val="28"/>
        </w:rPr>
        <w:t>
      1) Ұлы Отан соғысының қатысушылары мен мүгедектері;</w:t>
      </w:r>
    </w:p>
    <w:bookmarkEnd w:id="23"/>
    <w:bookmarkStart w:name="z36" w:id="24"/>
    <w:p>
      <w:pPr>
        <w:spacing w:after="0"/>
        <w:ind w:left="0"/>
        <w:jc w:val="both"/>
      </w:pPr>
      <w:r>
        <w:rPr>
          <w:rFonts w:ascii="Times New Roman"/>
          <w:b w:val="false"/>
          <w:i w:val="false"/>
          <w:color w:val="000000"/>
          <w:sz w:val="28"/>
        </w:rPr>
        <w:t>
      2)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24"/>
    <w:bookmarkStart w:name="z37" w:id="25"/>
    <w:p>
      <w:pPr>
        <w:spacing w:after="0"/>
        <w:ind w:left="0"/>
        <w:jc w:val="both"/>
      </w:pPr>
      <w:r>
        <w:rPr>
          <w:rFonts w:ascii="Times New Roman"/>
          <w:b w:val="false"/>
          <w:i w:val="false"/>
          <w:color w:val="000000"/>
          <w:sz w:val="28"/>
        </w:rPr>
        <w:t>
      3) оқу жиындарына шақырылған және Ауғанстанға ұрыс қимылдары жүрiп жатқан кезенде жiберiлген әскери мiндеттiлер;</w:t>
      </w:r>
    </w:p>
    <w:bookmarkEnd w:id="25"/>
    <w:bookmarkStart w:name="z38" w:id="26"/>
    <w:p>
      <w:pPr>
        <w:spacing w:after="0"/>
        <w:ind w:left="0"/>
        <w:jc w:val="both"/>
      </w:pPr>
      <w:r>
        <w:rPr>
          <w:rFonts w:ascii="Times New Roman"/>
          <w:b w:val="false"/>
          <w:i w:val="false"/>
          <w:color w:val="000000"/>
          <w:sz w:val="28"/>
        </w:rPr>
        <w:t>
      4) Ауғанстанға ұрыс қимылдары жүрiп жатқан кезенде осы елге жүк жеткiзу үшiн жiберiлген автомобиль батальондарының әскери қызметшiлерi;</w:t>
      </w:r>
    </w:p>
    <w:bookmarkEnd w:id="26"/>
    <w:p>
      <w:pPr>
        <w:spacing w:after="0"/>
        <w:ind w:left="0"/>
        <w:jc w:val="both"/>
      </w:pPr>
      <w:r>
        <w:rPr>
          <w:rFonts w:ascii="Times New Roman"/>
          <w:b w:val="false"/>
          <w:i w:val="false"/>
          <w:color w:val="000000"/>
          <w:sz w:val="28"/>
        </w:rPr>
        <w:t>
      5)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6)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w:t>
      </w:r>
    </w:p>
    <w:bookmarkStart w:name="z41" w:id="27"/>
    <w:p>
      <w:pPr>
        <w:spacing w:after="0"/>
        <w:ind w:left="0"/>
        <w:jc w:val="both"/>
      </w:pPr>
      <w:r>
        <w:rPr>
          <w:rFonts w:ascii="Times New Roman"/>
          <w:b w:val="false"/>
          <w:i w:val="false"/>
          <w:color w:val="000000"/>
          <w:sz w:val="28"/>
        </w:rPr>
        <w:t>
      7)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27"/>
    <w:bookmarkStart w:name="z42" w:id="28"/>
    <w:p>
      <w:pPr>
        <w:spacing w:after="0"/>
        <w:ind w:left="0"/>
        <w:jc w:val="both"/>
      </w:pPr>
      <w:r>
        <w:rPr>
          <w:rFonts w:ascii="Times New Roman"/>
          <w:b w:val="false"/>
          <w:i w:val="false"/>
          <w:color w:val="000000"/>
          <w:sz w:val="28"/>
        </w:rPr>
        <w:t>
      8) Ирактағы халықаралық бітімгершілік операцияға бітімгерлер ретінде қатысқан Қазақстан Республикасының әскери қызметшілері;</w:t>
      </w:r>
    </w:p>
    <w:bookmarkEnd w:id="28"/>
    <w:bookmarkStart w:name="z43" w:id="29"/>
    <w:p>
      <w:pPr>
        <w:spacing w:after="0"/>
        <w:ind w:left="0"/>
        <w:jc w:val="both"/>
      </w:pPr>
      <w:r>
        <w:rPr>
          <w:rFonts w:ascii="Times New Roman"/>
          <w:b w:val="false"/>
          <w:i w:val="false"/>
          <w:color w:val="000000"/>
          <w:sz w:val="28"/>
        </w:rPr>
        <w:t>
      9)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29"/>
    <w:bookmarkStart w:name="z44" w:id="30"/>
    <w:p>
      <w:pPr>
        <w:spacing w:after="0"/>
        <w:ind w:left="0"/>
        <w:jc w:val="both"/>
      </w:pPr>
      <w:r>
        <w:rPr>
          <w:rFonts w:ascii="Times New Roman"/>
          <w:b w:val="false"/>
          <w:i w:val="false"/>
          <w:color w:val="000000"/>
          <w:sz w:val="28"/>
        </w:rPr>
        <w:t>
      10)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bookmarkEnd w:id="30"/>
    <w:bookmarkStart w:name="z45" w:id="31"/>
    <w:p>
      <w:pPr>
        <w:spacing w:after="0"/>
        <w:ind w:left="0"/>
        <w:jc w:val="both"/>
      </w:pPr>
      <w:r>
        <w:rPr>
          <w:rFonts w:ascii="Times New Roman"/>
          <w:b w:val="false"/>
          <w:i w:val="false"/>
          <w:color w:val="000000"/>
          <w:sz w:val="28"/>
        </w:rPr>
        <w:t>
      11)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31"/>
    <w:bookmarkStart w:name="z46" w:id="32"/>
    <w:p>
      <w:pPr>
        <w:spacing w:after="0"/>
        <w:ind w:left="0"/>
        <w:jc w:val="both"/>
      </w:pPr>
      <w:r>
        <w:rPr>
          <w:rFonts w:ascii="Times New Roman"/>
          <w:b w:val="false"/>
          <w:i w:val="false"/>
          <w:color w:val="000000"/>
          <w:sz w:val="28"/>
        </w:rPr>
        <w:t>
      12)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32"/>
    <w:bookmarkStart w:name="z47" w:id="33"/>
    <w:p>
      <w:pPr>
        <w:spacing w:after="0"/>
        <w:ind w:left="0"/>
        <w:jc w:val="both"/>
      </w:pPr>
      <w:r>
        <w:rPr>
          <w:rFonts w:ascii="Times New Roman"/>
          <w:b w:val="false"/>
          <w:i w:val="false"/>
          <w:color w:val="000000"/>
          <w:sz w:val="28"/>
        </w:rPr>
        <w:t>
      13)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33"/>
    <w:bookmarkStart w:name="z48" w:id="34"/>
    <w:p>
      <w:pPr>
        <w:spacing w:after="0"/>
        <w:ind w:left="0"/>
        <w:jc w:val="both"/>
      </w:pPr>
      <w:r>
        <w:rPr>
          <w:rFonts w:ascii="Times New Roman"/>
          <w:b w:val="false"/>
          <w:i w:val="false"/>
          <w:color w:val="000000"/>
          <w:sz w:val="28"/>
        </w:rPr>
        <w:t>
      14)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34"/>
    <w:bookmarkStart w:name="z49" w:id="35"/>
    <w:p>
      <w:pPr>
        <w:spacing w:after="0"/>
        <w:ind w:left="0"/>
        <w:jc w:val="both"/>
      </w:pPr>
      <w:r>
        <w:rPr>
          <w:rFonts w:ascii="Times New Roman"/>
          <w:b w:val="false"/>
          <w:i w:val="false"/>
          <w:color w:val="000000"/>
          <w:sz w:val="28"/>
        </w:rPr>
        <w:t>
      15)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35"/>
    <w:p>
      <w:pPr>
        <w:spacing w:after="0"/>
        <w:ind w:left="0"/>
        <w:jc w:val="both"/>
      </w:pPr>
      <w:r>
        <w:rPr>
          <w:rFonts w:ascii="Times New Roman"/>
          <w:b w:val="false"/>
          <w:i w:val="false"/>
          <w:color w:val="000000"/>
          <w:sz w:val="28"/>
        </w:rPr>
        <w:t>
      Аббревиатураның ажыратып жазылуы:</w:t>
      </w:r>
    </w:p>
    <w:p>
      <w:pPr>
        <w:spacing w:after="0"/>
        <w:ind w:left="0"/>
        <w:jc w:val="both"/>
      </w:pPr>
      <w:r>
        <w:rPr>
          <w:rFonts w:ascii="Times New Roman"/>
          <w:b w:val="false"/>
          <w:i w:val="false"/>
          <w:color w:val="000000"/>
          <w:sz w:val="28"/>
        </w:rPr>
        <w:t>
      КСР-Кеңестік Социалистік Республикалар.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29 маусымы № 506 шешіміне 3 қосымша</w:t>
            </w:r>
          </w:p>
        </w:tc>
      </w:tr>
    </w:tbl>
    <w:bookmarkStart w:name="z52" w:id="36"/>
    <w:p>
      <w:pPr>
        <w:spacing w:after="0"/>
        <w:ind w:left="0"/>
        <w:jc w:val="left"/>
      </w:pPr>
      <w:r>
        <w:rPr>
          <w:rFonts w:ascii="Times New Roman"/>
          <w:b/>
          <w:i w:val="false"/>
          <w:color w:val="000000"/>
        </w:rPr>
        <w:t xml:space="preserve"> Атырау қаласы Мәслихатының кейбір шешімдерінің күші жою туралы шешімдері</w:t>
      </w:r>
    </w:p>
    <w:bookmarkEnd w:id="36"/>
    <w:bookmarkStart w:name="z53" w:id="37"/>
    <w:p>
      <w:pPr>
        <w:spacing w:after="0"/>
        <w:ind w:left="0"/>
        <w:jc w:val="both"/>
      </w:pPr>
      <w:r>
        <w:rPr>
          <w:rFonts w:ascii="Times New Roman"/>
          <w:b w:val="false"/>
          <w:i w:val="false"/>
          <w:color w:val="000000"/>
          <w:sz w:val="28"/>
        </w:rPr>
        <w:t xml:space="preserve">
      1. Атырау қалалық мәслихатының 2014 жылғы 3 ақпандағы № 174 "Алушылар санатының тізбесін және әлеуметтік көмектің шекті мөлшерлерін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2855 болып тіркелген, 2014 жылдың 25 наурызында "Прикаспийская коммуна" газетіне жарияланған).</w:t>
      </w:r>
    </w:p>
    <w:bookmarkEnd w:id="37"/>
    <w:bookmarkStart w:name="z54" w:id="38"/>
    <w:p>
      <w:pPr>
        <w:spacing w:after="0"/>
        <w:ind w:left="0"/>
        <w:jc w:val="both"/>
      </w:pPr>
      <w:r>
        <w:rPr>
          <w:rFonts w:ascii="Times New Roman"/>
          <w:b w:val="false"/>
          <w:i w:val="false"/>
          <w:color w:val="000000"/>
          <w:sz w:val="28"/>
        </w:rPr>
        <w:t xml:space="preserve">
      2. Атырау қалалық мәслихатының 2015 жылғы 27 тамыздағы № 288 "Атырау қалалық мәслихатының 2014 жылғы 3 ақпандағы № 174 "Алушылар санатының тізбесін және әлеуметтік көмектің шекті мөлшерлерін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3290 болып тіркелген, 2015 жылдың 19 қыркүйегінде "Прикаспийская коммуна" газетіне жарияланған).</w:t>
      </w:r>
    </w:p>
    <w:bookmarkEnd w:id="38"/>
    <w:bookmarkStart w:name="z55" w:id="39"/>
    <w:p>
      <w:pPr>
        <w:spacing w:after="0"/>
        <w:ind w:left="0"/>
        <w:jc w:val="both"/>
      </w:pPr>
      <w:r>
        <w:rPr>
          <w:rFonts w:ascii="Times New Roman"/>
          <w:b w:val="false"/>
          <w:i w:val="false"/>
          <w:color w:val="000000"/>
          <w:sz w:val="28"/>
        </w:rPr>
        <w:t xml:space="preserve">
      3. Атырау қалалық мәслихатының 2017 жылғы 7 сәуірдегі № 111 "Атырау қалалық мәслихатының 2014 жылғы 3 ақпандағы № 174 "Алушылар санатының тізбесін және әлеуметтік көмектің шекті мөлшерлерін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3841 болып тіркелген, Қазақстан Республикасы нормативтік құқықтық актілердің эталондық бақылау банкінде 2017 жылдың 11 мамырында жарияланған).</w:t>
      </w:r>
    </w:p>
    <w:bookmarkEnd w:id="39"/>
    <w:bookmarkStart w:name="z56" w:id="40"/>
    <w:p>
      <w:pPr>
        <w:spacing w:after="0"/>
        <w:ind w:left="0"/>
        <w:jc w:val="both"/>
      </w:pPr>
      <w:r>
        <w:rPr>
          <w:rFonts w:ascii="Times New Roman"/>
          <w:b w:val="false"/>
          <w:i w:val="false"/>
          <w:color w:val="000000"/>
          <w:sz w:val="28"/>
        </w:rPr>
        <w:t xml:space="preserve">
      4. Атырау қалалық мәслихатының 2019 жылғы 24 сәуірдегі № 353 "Атырау қалалық мәслихатының 2014 жылғы 3 ақпандағы № 174 "Алушылар санатының тізбесін және әлеуметтік көмектің шекті мөлшерлерін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4391 болып тіркелген, Қазақстан Республикасы нормативтік құқықтық актілердің эталондық бақылау банкінде 2019 жылдың 14 мамырында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