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651d" w14:textId="4906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аудандық бюджетінің қаражаты есебінен қамтылған аудан әкімі аппаратының, ауылдық округ әкімдері аппараттарының, Сергеевка қаласы әкімі аппаратының және ауданның атқарушы органдарының қызметтік куәлігін беру тәртібін және оның сипаттамасын бекіту туралы" Солтүстік Қазақстан облысы Шал ақын аудандық әкімдігінің 2017 жылғы 29 тамыздағы № 159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2020 жылғы 29 маусымдағы № 151 қаулысы. Солтүстік Қазақстан облысының Әділет департаментінде 2020 жылғы 1 шілдеде № 6420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аудандық бюджетінің қаражаты есебінен қамтылған аудан әкімі аппаратының, ауылдық округ әкімдері аппараттарының, Сергеевка қаласы әкімі аппаратының және ауданның атқарушы органдарының қызметтік куәлігін беру тәртібін және оның сипаттамасын бекіту туралы" Солтүстік Қазақстан облысы Шал ақын аудандық әкімдігінің 2017 жылғы 29 тамыздағы № 159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(2017 жылғы 4 қазанда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4314 болып тіркелген).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аппарат басшысына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Шал ақын ауданы әкімінің </w:t>
            </w:r>
            <w:r>
              <w:br/>
            </w:r>
            <w:r>
              <w:rPr>
                <w:rFonts w:ascii="Times New Roman"/>
                <w:b w:val="false"/>
                <w:i/>
                <w:color w:val="000000"/>
                <w:sz w:val="20"/>
              </w:rPr>
              <w:t xml:space="preserve">міндетін атқарушысы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Е.Андреева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