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07e5" w14:textId="1730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43/8 "2020-2022 жылдарға арналған Шал ақын ауданы Городецк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17 маусымдағы № 49/2 шешімі. Солтүстік Қазақстан облысының Әділет департаментінде 2020 жылғы 19 маусымда № 6374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Городецк ауылдық округінің бюджетін бекіту туралы" 2020 жылғы 8 қаңтардағы №43/8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5924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Городецк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19 478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15 622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19 478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Городецк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3856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3756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3345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15622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15622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10142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10142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10142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