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a3b3" w14:textId="99ba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 ақын ауданы Жаңажол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43/9 шешімі. Солтүстік Қазақстан облысының Әділет департаментінде 2020 жылғы 10 қаңтарда № 5888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 ақын ауданы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27 889,6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26 477,4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27 889,6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Жаңажол ауылдық округі бюджетінің кірісі Қазақстан Республикасының Бюджеттік кодексінің 52-1-бабына сәйкес, келесі салықтық түсімдер есебінен құрылды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Жаңажол ауылдық округінің аумағындағы осы салықты салу объектілері бойынша жеке тұлғалардың мүлкіне салынатын салығы;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Жаңажол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Жаңажол ауылдық округінің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Жаңажол ауылдық округінің аумағында орналасқан заңды тұлғалардан алынатын көлік құралдары салығы.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Жаңажол ауылдық округінің бюджетіне аудандық бюджеттен берілетін бюджеттік субвенция 22 203 мың теңге сомасында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2020 жылғы 8 қаңтары № 43/9 шешіміне 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Жаңажол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2020 жылғы 8 қаңтардағы № 43/9 шешіміне 2-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Жаңажол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2020 жылғы 8 қаңтардағы № 43/9 шешіміне 3-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Жаңажол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