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da911" w14:textId="91da9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Қаратерек ауылдық округі әкімінің 2020 жылғы 21 мамырдағы № 10 шешімі. Солтүстік Қазақстан облысының Әділет департаментінде 2020 жылғы 25 мамырда № 6314 болып тіркелді. Күші жойылды - Солтүстік Қазақстан облысы Уәлиханов ауданы Қаратерек ауылдық округі әкімінің 2020 жылғы 10 желтоқсандағы № 13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Уәлиханов ауданы Қаратерек ауылдық округі әкімінің 10.12.2020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Заңының 10-1-бабы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Уәлиханов ауданының бас мемлекеттік ветеринариялық-санитариялық инспектордың 2020 жылғы 21 сәуірдегі № 17-07/72 ұсынысы негізінде, Қаратерек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Уәлиханов ауданы Қаратерек ауылдық округі Қаратерек ауылында ірі қара малдың бруцеллезі бойынша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Қаратерек ауылдық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