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44b1" w14:textId="cfc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35-7 "2020-2022 жылдарға арналған Мағжан Жұмабаев ауданы Возвышен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41-6 шешімі. Солтүстік Қазақстан облысының Әділет департаментінде 2020 жылғы 26 тамызда № 6501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2020 жылғы 6 қаңтардағы № 35-7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Возвышен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50 397,1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45 979,1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10 500,3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10 500,3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11 971,1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10 500,3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Возвышен ауылдық округінің 2020 жылға арналған бюджетінде облыстық бюджеттен ағымдағы трансферттердің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 автомобиль жолдарын күрделі және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 сатып алуға.";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Возвышен ауылдық округінің бюджетінде Возвышенка ауылының көше жарығын ағымдағы жөндеуге Жұмыспен қамту жол картасы бағдарламасы шеңберінде ішкі қарыздар есебінен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21 882,8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21 882,8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-11 971,1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