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ef3b" w14:textId="a62e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Аққайың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35-2 шешімі. Солтүстік Қазақстан облысының Әділет департаментінде 2020 жылғы 15 қаңтарда № 5961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Аққайың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53 257,4 мың теңге:</w:t>
      </w:r>
    </w:p>
    <w:bookmarkEnd w:id="3"/>
    <w:bookmarkStart w:name="z9" w:id="4"/>
    <w:p>
      <w:pPr>
        <w:spacing w:after="0"/>
        <w:ind w:left="0"/>
        <w:jc w:val="both"/>
      </w:pPr>
      <w:r>
        <w:rPr>
          <w:rFonts w:ascii="Times New Roman"/>
          <w:b w:val="false"/>
          <w:i w:val="false"/>
          <w:color w:val="000000"/>
          <w:sz w:val="28"/>
        </w:rPr>
        <w:t>
      салықтық түсімдер – 2 863,0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50 394,4 мың теңге;</w:t>
      </w:r>
    </w:p>
    <w:bookmarkEnd w:id="7"/>
    <w:bookmarkStart w:name="z13" w:id="8"/>
    <w:p>
      <w:pPr>
        <w:spacing w:after="0"/>
        <w:ind w:left="0"/>
        <w:jc w:val="both"/>
      </w:pPr>
      <w:r>
        <w:rPr>
          <w:rFonts w:ascii="Times New Roman"/>
          <w:b w:val="false"/>
          <w:i w:val="false"/>
          <w:color w:val="000000"/>
          <w:sz w:val="28"/>
        </w:rPr>
        <w:t>
      2) шығындар – 53 257,4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5 290,0 мың теңге;</w:t>
      </w:r>
    </w:p>
    <w:bookmarkEnd w:id="9"/>
    <w:bookmarkStart w:name="z15" w:id="10"/>
    <w:p>
      <w:pPr>
        <w:spacing w:after="0"/>
        <w:ind w:left="0"/>
        <w:jc w:val="both"/>
      </w:pPr>
      <w:r>
        <w:rPr>
          <w:rFonts w:ascii="Times New Roman"/>
          <w:b w:val="false"/>
          <w:i w:val="false"/>
          <w:color w:val="000000"/>
          <w:sz w:val="28"/>
        </w:rPr>
        <w:t>
      бюджеттік кредиттер – 5 290,0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-5 290,0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5 290,0 мың теңге;</w:t>
      </w:r>
    </w:p>
    <w:bookmarkEnd w:id="16"/>
    <w:bookmarkStart w:name="z22" w:id="17"/>
    <w:p>
      <w:pPr>
        <w:spacing w:after="0"/>
        <w:ind w:left="0"/>
        <w:jc w:val="both"/>
      </w:pPr>
      <w:r>
        <w:rPr>
          <w:rFonts w:ascii="Times New Roman"/>
          <w:b w:val="false"/>
          <w:i w:val="false"/>
          <w:color w:val="000000"/>
          <w:sz w:val="28"/>
        </w:rPr>
        <w:t>
      қарыздар түсімі – 5 290,0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41-2</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мәслихатының 16.11.2020 </w:t>
      </w:r>
      <w:r>
        <w:rPr>
          <w:rFonts w:ascii="Times New Roman"/>
          <w:b w:val="false"/>
          <w:i w:val="false"/>
          <w:color w:val="000000"/>
          <w:sz w:val="28"/>
        </w:rPr>
        <w:t>№ 43-2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Аққайың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Аққайың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Аққайың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Аққайың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17 677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xml:space="preserve">
      4. 2020 жылға арналған Аққайың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 </w:t>
      </w:r>
    </w:p>
    <w:bookmarkEnd w:id="28"/>
    <w:bookmarkStart w:name="z52" w:id="29"/>
    <w:p>
      <w:pPr>
        <w:spacing w:after="0"/>
        <w:ind w:left="0"/>
        <w:jc w:val="both"/>
      </w:pPr>
      <w:r>
        <w:rPr>
          <w:rFonts w:ascii="Times New Roman"/>
          <w:b w:val="false"/>
          <w:i w:val="false"/>
          <w:color w:val="000000"/>
          <w:sz w:val="28"/>
        </w:rPr>
        <w:t xml:space="preserve">
      4-1. 2020 жылға арналған Аққайың ауылдық округінің бюджетінде Хлебороб ауылы су ажыратқыш жүйелерін ағымдағы жөндеуге облыстық бюджеттен ағымдағы трансферттердің түсімдері ескерілсін.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мəслихатының 31.03.2020 </w:t>
      </w:r>
      <w:r>
        <w:rPr>
          <w:rFonts w:ascii="Times New Roman"/>
          <w:b w:val="false"/>
          <w:i w:val="false"/>
          <w:color w:val="000000"/>
          <w:sz w:val="28"/>
        </w:rPr>
        <w:t>№ 37-12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2020 жылға арналған Аққайың ауылдық округінің бюджетінде Жұмыспен қамту жол картасы бағдарламасы шеңберінде ішкі қарыздар есебінен шығыстар ескерілсін: </w:t>
      </w:r>
    </w:p>
    <w:p>
      <w:pPr>
        <w:spacing w:after="0"/>
        <w:ind w:left="0"/>
        <w:jc w:val="both"/>
      </w:pPr>
      <w:r>
        <w:rPr>
          <w:rFonts w:ascii="Times New Roman"/>
          <w:b w:val="false"/>
          <w:i w:val="false"/>
          <w:color w:val="000000"/>
          <w:sz w:val="28"/>
        </w:rPr>
        <w:t>
      1) Хлебороб ауылындағы су ажыратқыш жүйелерін ағымдағы жөндеуге;</w:t>
      </w:r>
    </w:p>
    <w:p>
      <w:pPr>
        <w:spacing w:after="0"/>
        <w:ind w:left="0"/>
        <w:jc w:val="both"/>
      </w:pPr>
      <w:r>
        <w:rPr>
          <w:rFonts w:ascii="Times New Roman"/>
          <w:b w:val="false"/>
          <w:i w:val="false"/>
          <w:color w:val="000000"/>
          <w:sz w:val="28"/>
        </w:rPr>
        <w:t>
      2) Хлебороб ауылындағы көше жарығын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Мағжан Жұмабаев ауданы мәслихатының 20.08.2020 </w:t>
      </w:r>
      <w:r>
        <w:rPr>
          <w:rFonts w:ascii="Times New Roman"/>
          <w:b w:val="false"/>
          <w:i w:val="false"/>
          <w:color w:val="000000"/>
          <w:sz w:val="28"/>
        </w:rPr>
        <w:t>№ 41-2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2020 жылға арналған Аққайың ауылдық округінің бюджетінде аудан (облыстық маңызы бар қала) бюджетінен ағымдағы трансферттердің түсімдері ескерілсін:</w:t>
      </w:r>
    </w:p>
    <w:bookmarkEnd w:id="30"/>
    <w:bookmarkStart w:name="z36" w:id="31"/>
    <w:p>
      <w:pPr>
        <w:spacing w:after="0"/>
        <w:ind w:left="0"/>
        <w:jc w:val="both"/>
      </w:pPr>
      <w:r>
        <w:rPr>
          <w:rFonts w:ascii="Times New Roman"/>
          <w:b w:val="false"/>
          <w:i w:val="false"/>
          <w:color w:val="000000"/>
          <w:sz w:val="28"/>
        </w:rPr>
        <w:t>
      1) ауылдық округ елді мекендеріндегі көше жарығын ағымдағы жөндеу;</w:t>
      </w:r>
    </w:p>
    <w:bookmarkEnd w:id="31"/>
    <w:bookmarkStart w:name="z37" w:id="32"/>
    <w:p>
      <w:pPr>
        <w:spacing w:after="0"/>
        <w:ind w:left="0"/>
        <w:jc w:val="both"/>
      </w:pPr>
      <w:r>
        <w:rPr>
          <w:rFonts w:ascii="Times New Roman"/>
          <w:b w:val="false"/>
          <w:i w:val="false"/>
          <w:color w:val="000000"/>
          <w:sz w:val="28"/>
        </w:rPr>
        <w:t>
      2) ауылдық округ елді мекендеріндегі автомобиль жолдарының жұмыс істеуін қамтамасыз етуге;</w:t>
      </w:r>
    </w:p>
    <w:bookmarkEnd w:id="32"/>
    <w:bookmarkStart w:name="z38" w:id="33"/>
    <w:p>
      <w:pPr>
        <w:spacing w:after="0"/>
        <w:ind w:left="0"/>
        <w:jc w:val="both"/>
      </w:pPr>
      <w:r>
        <w:rPr>
          <w:rFonts w:ascii="Times New Roman"/>
          <w:b w:val="false"/>
          <w:i w:val="false"/>
          <w:color w:val="000000"/>
          <w:sz w:val="28"/>
        </w:rPr>
        <w:t xml:space="preserve">
      3)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3"/>
    <w:p>
      <w:pPr>
        <w:spacing w:after="0"/>
        <w:ind w:left="0"/>
        <w:jc w:val="both"/>
      </w:pPr>
      <w:r>
        <w:rPr>
          <w:rFonts w:ascii="Times New Roman"/>
          <w:b w:val="false"/>
          <w:i w:val="false"/>
          <w:color w:val="000000"/>
          <w:sz w:val="28"/>
        </w:rPr>
        <w:t>
      4)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5) ауылдық округке аншлагтар мен нөміршелерді сатып алуға;</w:t>
      </w:r>
    </w:p>
    <w:p>
      <w:pPr>
        <w:spacing w:after="0"/>
        <w:ind w:left="0"/>
        <w:jc w:val="both"/>
      </w:pPr>
      <w:r>
        <w:rPr>
          <w:rFonts w:ascii="Times New Roman"/>
          <w:b w:val="false"/>
          <w:i w:val="false"/>
          <w:color w:val="000000"/>
          <w:sz w:val="28"/>
        </w:rPr>
        <w:t xml:space="preserve">
      6) Октябрьское ауылында балалар ойын алаңын әзірлеуге; </w:t>
      </w:r>
    </w:p>
    <w:p>
      <w:pPr>
        <w:spacing w:after="0"/>
        <w:ind w:left="0"/>
        <w:jc w:val="both"/>
      </w:pPr>
      <w:r>
        <w:rPr>
          <w:rFonts w:ascii="Times New Roman"/>
          <w:b w:val="false"/>
          <w:i w:val="false"/>
          <w:color w:val="000000"/>
          <w:sz w:val="28"/>
        </w:rPr>
        <w:t>
      7) Аққайың ауылдық округі әкімдігіне ғимарат сатып алуға;</w:t>
      </w:r>
    </w:p>
    <w:p>
      <w:pPr>
        <w:spacing w:after="0"/>
        <w:ind w:left="0"/>
        <w:jc w:val="both"/>
      </w:pPr>
      <w:r>
        <w:rPr>
          <w:rFonts w:ascii="Times New Roman"/>
          <w:b w:val="false"/>
          <w:i w:val="false"/>
          <w:color w:val="000000"/>
          <w:sz w:val="28"/>
        </w:rPr>
        <w:t>
      8) Аққайың ауылдық округінің көше жарығын ағымдағы жөндеуге;</w:t>
      </w:r>
    </w:p>
    <w:p>
      <w:pPr>
        <w:spacing w:after="0"/>
        <w:ind w:left="0"/>
        <w:jc w:val="both"/>
      </w:pPr>
      <w:r>
        <w:rPr>
          <w:rFonts w:ascii="Times New Roman"/>
          <w:b w:val="false"/>
          <w:i w:val="false"/>
          <w:color w:val="000000"/>
          <w:sz w:val="28"/>
        </w:rPr>
        <w:t>
      9) Аққайың ауылдық округінің тұрғын үйлерін электрмен жабдықтау желілеріне қосуға;</w:t>
      </w:r>
    </w:p>
    <w:p>
      <w:pPr>
        <w:spacing w:after="0"/>
        <w:ind w:left="0"/>
        <w:jc w:val="both"/>
      </w:pPr>
      <w:r>
        <w:rPr>
          <w:rFonts w:ascii="Times New Roman"/>
          <w:b w:val="false"/>
          <w:i w:val="false"/>
          <w:color w:val="000000"/>
          <w:sz w:val="28"/>
        </w:rPr>
        <w:t>
      10) Аққайың ауылдық округінің су тарату пунктін жылыту үшін электр энергиясын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37-12</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41-2</w:t>
      </w:r>
      <w:r>
        <w:rPr>
          <w:rFonts w:ascii="Times New Roman"/>
          <w:b w:val="false"/>
          <w:i w:val="false"/>
          <w:color w:val="ff0000"/>
          <w:sz w:val="28"/>
        </w:rPr>
        <w:t xml:space="preserve"> (01.01.2020 бастап қолданысқа енгізіледі); 16.11.2020 </w:t>
      </w:r>
      <w:r>
        <w:rPr>
          <w:rFonts w:ascii="Times New Roman"/>
          <w:b w:val="false"/>
          <w:i w:val="false"/>
          <w:color w:val="000000"/>
          <w:sz w:val="28"/>
        </w:rPr>
        <w:t>№ 43-2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4"/>
    <w:bookmarkStart w:name="z40" w:id="35"/>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Мағжан Жұмабаев ауданы Аққайың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41-2</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мәслихатының 16.11.2020 </w:t>
      </w:r>
      <w:r>
        <w:rPr>
          <w:rFonts w:ascii="Times New Roman"/>
          <w:b w:val="false"/>
          <w:i w:val="false"/>
          <w:color w:val="ff0000"/>
          <w:sz w:val="28"/>
        </w:rPr>
        <w:t>№ 43-2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53 257,4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50 394,4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50 394,4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53 257,4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35-2 шешіміне 2-қосымша</w:t>
            </w:r>
          </w:p>
        </w:tc>
      </w:tr>
    </w:tbl>
    <w:bookmarkStart w:name="z47" w:id="36"/>
    <w:p>
      <w:pPr>
        <w:spacing w:after="0"/>
        <w:ind w:left="0"/>
        <w:jc w:val="left"/>
      </w:pPr>
      <w:r>
        <w:rPr>
          <w:rFonts w:ascii="Times New Roman"/>
          <w:b/>
          <w:i w:val="false"/>
          <w:color w:val="000000"/>
        </w:rPr>
        <w:t xml:space="preserve"> Мағжан Жұмабаев ауданы Аққайың ауылдық округінің 2021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18 561,0</w:t>
            </w:r>
          </w:p>
        </w:tc>
      </w:tr>
    </w:tbl>
    <w:bookmarkStart w:name="z48"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35-2 шешіміне 3-қосымша</w:t>
            </w:r>
          </w:p>
        </w:tc>
      </w:tr>
    </w:tbl>
    <w:bookmarkStart w:name="z50" w:id="38"/>
    <w:p>
      <w:pPr>
        <w:spacing w:after="0"/>
        <w:ind w:left="0"/>
        <w:jc w:val="left"/>
      </w:pPr>
      <w:r>
        <w:rPr>
          <w:rFonts w:ascii="Times New Roman"/>
          <w:b/>
          <w:i w:val="false"/>
          <w:color w:val="000000"/>
        </w:rPr>
        <w:t xml:space="preserve"> Мағжан Жұмабаев ауданы Аққайың ауылдық округінің 2022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19 489,0</w:t>
            </w:r>
          </w:p>
        </w:tc>
      </w:tr>
    </w:tbl>
    <w:bookmarkStart w:name="z51"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