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0677" w14:textId="ecc0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Вагулино ауылдық округі әкімінің 2020 жылғы 18 ақпандағы № 3 шешімі. Солтүстік Қазақстан облысының Әділет департаментінде 2020 жылғы 25 ақпанда № 6028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мемлекеттік басқару және өзін – 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2019 жылғы 22 қазандағы қорытындысы негізінде, Солтүстік Қазақстан облысы Қызылжар ауданы Вагулино ауылы халқының пікірін ескере отырып, Вагулино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берілген схемалық картаға сәйкес, Солтүстік Қазақстан облысы Қызылжар ауданы Вагулино ауылдық округінің Желяково ауылындағы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 – Атамекен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 - Наурыз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 – Степная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Вагулино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Терехова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ауданы Вагулино ауылдық округінің әкімінің 2020 жылғы 18 ақпандағы № 3 шешіміне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Қызылжар ауданы Вагулино ауылдық округінің Желяково ауылындағы атауы жоқ көшелеріне атаулар беру туралы схемалық карта.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Вагулино ауылдық округінің әкімі Л.Терехова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