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f801" w14:textId="4e5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Преснов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44/13 шешімі. Солтүстік Қазақстан облысының Әділет департаментінде 2020 жылғы 10 қаңтарда № 5911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шешімінің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Солтүстік Қазақстан облысы Жамбыл ауданы Преснов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165 149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33 958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131 191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173 003,2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-17 854,2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17 854,2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10 000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7 854,2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мəслихатының 18.08.2020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түсімдерден.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облыстық бюджеттен нысаналы трансферттер ескерілсін: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маңызы бар автомобиль жолдарына жол белгілерін сатып алуға және орнатуға – 4 145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Солтүстік Қазақстан облысы Жамбыл ауданы мəслихатының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"Преснов ауылдық округінің бюджет шығыстары 1,6 теңге сомасында 2019 жылы пайдаланылмаған республикалық бюджеттің нысаналы трансферттерін қайтару есебінен қарастырылсын.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5-2. Алып тасталды - Солтүстік Қазақстан облысы Жамбыл ауданы мəслихатының 18.08.2020 </w:t>
      </w:r>
      <w:r>
        <w:rPr>
          <w:rFonts w:ascii="Times New Roman"/>
          <w:b w:val="false"/>
          <w:i w:val="false"/>
          <w:color w:val="00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2020 жылға арналған ауылдық округ бюджетінде Пресновка ауылының зиратын қоршауға жергілікті бюджет есебінен 7 500 мың теңге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5-3-тармақпен толықтырылды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2020 жылға арналған ауылдық округ бюджетінде Пресновка ауылының орталық алаңын жайластыруға Жұмыспен қамту жол картасы шеңберінде қаржыландыру шаралары үшін ішкі қарыздар есебінен 10 000 мың теңге ескерілсін.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5-4-тармақпен толықтырылды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5-5. Ауылдық округ бюджетінің шығыстары 2020 жылғы 1 қаңтарда қалыптасқан бюджет қаражатының бос қалдықтары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5-5-тармақпен толықтырылды - Солтүстік Қазақстан облысы Жамбыл ауданы мəслихатының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округтің бюджетіне аудандық бюджеттен берілетін 119 546 мың теңге субвенция бюджетте ескерілсін.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Преснов ауылдық округінің бюджеті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мəслихатының 18.08.2020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39 950,6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капиталды шығындары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23 526,2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 жөндеу жұмыстары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-17 854,2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7 854,2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6114"/>
        <w:gridCol w:w="255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Преснов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44/13 шешміне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бюджетінің шығыстары 2020 жылғы 1 қаңтарда қалыптасқан бюджет қаражатының бос қалдықтары есебінен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Жамбыл ауданы мəслихатының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50/2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Жамбыл ауданы мəслихатының 18.08.2020 </w:t>
      </w:r>
      <w:r>
        <w:rPr>
          <w:rFonts w:ascii="Times New Roman"/>
          <w:b w:val="false"/>
          <w:i w:val="false"/>
          <w:color w:val="ff0000"/>
          <w:sz w:val="28"/>
        </w:rPr>
        <w:t>№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 алмаған (қайта пайдалан алмаған) мақсатты трансфертерді 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