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da0f" w14:textId="a22d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Ясновка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45/283 шешімі. Солтүстік Қазақстан облысының Әділет департаментінде 2020 жылғы 16 қаңтарда № 5978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Солтүстік Қазақстан облысы Есіл ауданы Ясновка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28 805 мың теңге:</w:t>
      </w:r>
    </w:p>
    <w:bookmarkEnd w:id="3"/>
    <w:bookmarkStart w:name="z9" w:id="4"/>
    <w:p>
      <w:pPr>
        <w:spacing w:after="0"/>
        <w:ind w:left="0"/>
        <w:jc w:val="both"/>
      </w:pPr>
      <w:r>
        <w:rPr>
          <w:rFonts w:ascii="Times New Roman"/>
          <w:b w:val="false"/>
          <w:i w:val="false"/>
          <w:color w:val="000000"/>
          <w:sz w:val="28"/>
        </w:rPr>
        <w:t>
      салықтық түсімдер 2 494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26 311 мың теңге;</w:t>
      </w:r>
    </w:p>
    <w:bookmarkEnd w:id="7"/>
    <w:bookmarkStart w:name="z13" w:id="8"/>
    <w:p>
      <w:pPr>
        <w:spacing w:after="0"/>
        <w:ind w:left="0"/>
        <w:jc w:val="both"/>
      </w:pPr>
      <w:r>
        <w:rPr>
          <w:rFonts w:ascii="Times New Roman"/>
          <w:b w:val="false"/>
          <w:i w:val="false"/>
          <w:color w:val="000000"/>
          <w:sz w:val="28"/>
        </w:rPr>
        <w:t>
      2) шығындар 28 805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Бюджеттік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түсімдердің жалпы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4. Ясновка ауылдық округінің бюджетіне 2020 жылға аудандық бюджеттен берілетін бюджеттік субвенциялардың көлемі 29 442 мың теңге сомасында қарастырылсын.</w:t>
      </w:r>
    </w:p>
    <w:bookmarkEnd w:id="20"/>
    <w:bookmarkStart w:name="z27" w:id="21"/>
    <w:p>
      <w:pPr>
        <w:spacing w:after="0"/>
        <w:ind w:left="0"/>
        <w:jc w:val="both"/>
      </w:pPr>
      <w:r>
        <w:rPr>
          <w:rFonts w:ascii="Times New Roman"/>
          <w:b w:val="false"/>
          <w:i w:val="false"/>
          <w:color w:val="000000"/>
          <w:sz w:val="28"/>
        </w:rPr>
        <w:t>
      5. 2020 жылға арналған Солтүстік Қазақстан облысы Есіл ауданының Ясновка ауылдық округінің бюджетінде мәдениет және архивтік мекемелердің мемлекеттік ұйымдарының басқару және негізгі персоналы бойынша мәдениет және архивтік мекемелері ұйымдарында ерекше еңбек жағдайларына лауазымдық жалақыларына үстемақы белгілеуге республикалық бюджеттен берілетін ағымдағы нысаналы трансферттер көлемі 1 869 мың теңге сомада қарастырылсын.</w:t>
      </w:r>
    </w:p>
    <w:bookmarkEnd w:id="21"/>
    <w:bookmarkStart w:name="z28" w:id="22"/>
    <w:p>
      <w:pPr>
        <w:spacing w:after="0"/>
        <w:ind w:left="0"/>
        <w:jc w:val="both"/>
      </w:pPr>
      <w:r>
        <w:rPr>
          <w:rFonts w:ascii="Times New Roman"/>
          <w:b w:val="false"/>
          <w:i w:val="false"/>
          <w:color w:val="000000"/>
          <w:sz w:val="28"/>
        </w:rPr>
        <w:t>
      Республикалық бюджеттің көрсетілген нысаналы трансферттерін бөлу "2020-2022 жылдарға арналған Солтүстік Қазақстан облысы Есіл ауданы Ясновка ауылдық округінің бюджетін бекіту туралы" Есіл ауданы мәслихатының шешімін жүзеге асыру туралы" Солтүстік Қазақстан облысы Есіл ауданы Ясновка ауылдық округі әкімінің шешімімен анықталады.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Алып тасталды - Солтүстік Қазақстан облысы Есіл ауданы мəслихатының 16.04.2020 </w:t>
      </w:r>
      <w:r>
        <w:rPr>
          <w:rFonts w:ascii="Times New Roman"/>
          <w:b w:val="false"/>
          <w:i w:val="false"/>
          <w:color w:val="000000"/>
          <w:sz w:val="28"/>
        </w:rPr>
        <w:t>№ 48/312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7.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Есіл ауданы мәслихатының2020 жылғы 8 қаңтардағы № 45/283 шешіміне 1-қосымша</w:t>
            </w:r>
          </w:p>
        </w:tc>
      </w:tr>
    </w:tbl>
    <w:bookmarkStart w:name="z40" w:id="24"/>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Ясновка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48/312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45/283 шешіміне 2 - қосымша</w:t>
            </w:r>
          </w:p>
        </w:tc>
      </w:tr>
    </w:tbl>
    <w:bookmarkStart w:name="z37" w:id="25"/>
    <w:p>
      <w:pPr>
        <w:spacing w:after="0"/>
        <w:ind w:left="0"/>
        <w:jc w:val="left"/>
      </w:pPr>
      <w:r>
        <w:rPr>
          <w:rFonts w:ascii="Times New Roman"/>
          <w:b/>
          <w:i w:val="false"/>
          <w:color w:val="000000"/>
        </w:rPr>
        <w:t xml:space="preserve"> 2021 жылға арналған Солтүстік Қазақстан облысы Есіл ауданы Ясновка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45/283 шешіміне 3 - қосымша</w:t>
            </w:r>
          </w:p>
        </w:tc>
      </w:tr>
    </w:tbl>
    <w:bookmarkStart w:name="z39" w:id="26"/>
    <w:p>
      <w:pPr>
        <w:spacing w:after="0"/>
        <w:ind w:left="0"/>
        <w:jc w:val="left"/>
      </w:pPr>
      <w:r>
        <w:rPr>
          <w:rFonts w:ascii="Times New Roman"/>
          <w:b/>
          <w:i w:val="false"/>
          <w:color w:val="000000"/>
        </w:rPr>
        <w:t xml:space="preserve"> 2022 жылға арналған Солтүстік Қазақстан облысы Есіл ауданы Ясновка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