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bc86" w14:textId="cffb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56-12 "2020-2022 жылдарға арналған Ғабит Мүсірепов атындағы ауданы Салқынкөл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9 қарашадағы № 68-12 шешімі. Солтүстік Қазақстан облысының Әділет департаментінде 2020 жылғы 10 қарашада № 6645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Салқынкөл ауылдық округінің бюджетін бекіту туралы" 2020 жылғы 8 қаңтардағы № 56-12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5899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Ғабит Мүсірепов атындағы ауданы Салқынкөл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23 332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22 682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23 332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Салқынкөл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