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cf3c" w14:textId="3bcc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56-2 "2020-2022 жылдарға арналған Ғабит Мүсірепов атындағы ауданы Бірлік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26 тамыздағы № 65-1 шешімі. Солтүстік Қазақстан облысының Әділет департаментінде 2020 жылғы 28 тамызда № 6513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Бірлік ауылдық округінің бюджетін бекіту туралы" 2020 жылғы 8 қаңтардағы № 56-2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Бірлік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82 366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79 896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82 366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қамтамасыз етуді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