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1b54b" w14:textId="b01b5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Ғабит Мүсірепов атындағы ауданы мәслихатының 2016 жылғы 21 сәуірдегі № 2-3 "Солтүстік Қазақстан облысы Ғабит Мүсірепов атындағы ауданы бойынша жиналыстар, митингілер, шерулер, пикеттер және демонстрациялар өткізу тәртібін қосымша реттеу туралы" шешімінің күші жойылды деп тану туралы</w:t>
      </w:r>
    </w:p>
    <w:p>
      <w:pPr>
        <w:spacing w:after="0"/>
        <w:ind w:left="0"/>
        <w:jc w:val="both"/>
      </w:pPr>
      <w:r>
        <w:rPr>
          <w:rFonts w:ascii="Times New Roman"/>
          <w:b w:val="false"/>
          <w:i w:val="false"/>
          <w:color w:val="000000"/>
          <w:sz w:val="28"/>
        </w:rPr>
        <w:t>Солтүстік Қазақстан облысы Ғабит Мүсірепов атындағы ауданы мәслихатының 2020 жылғы 3 тамыздағы № 64-2 шешімі. Солтүстік Қазақстан облысының Әділет департаментінде 2020 жылғы 6 тамызда № 6474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7 бабына</w:t>
      </w:r>
      <w:r>
        <w:rPr>
          <w:rFonts w:ascii="Times New Roman"/>
          <w:b w:val="false"/>
          <w:i w:val="false"/>
          <w:color w:val="000000"/>
          <w:sz w:val="28"/>
        </w:rPr>
        <w:t xml:space="preserve">, Қазақстан Республикасының 2016 жылғы 6 сәуірдегі "Құқықтық актілер туралы" Заңының </w:t>
      </w:r>
      <w:r>
        <w:rPr>
          <w:rFonts w:ascii="Times New Roman"/>
          <w:b w:val="false"/>
          <w:i w:val="false"/>
          <w:color w:val="000000"/>
          <w:sz w:val="28"/>
        </w:rPr>
        <w:t>27 бабына</w:t>
      </w:r>
      <w:r>
        <w:rPr>
          <w:rFonts w:ascii="Times New Roman"/>
          <w:b w:val="false"/>
          <w:i w:val="false"/>
          <w:color w:val="000000"/>
          <w:sz w:val="28"/>
        </w:rPr>
        <w:t xml:space="preserve"> сәйкес Солтүстік Қазақстан облысы Ғабит Мүсірепов атындағы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Ғабит Мүсірепов атындағы ауданы мәслихатының "Солтүстік Қазақстан облысы Ғабит Мүсірепов атындағы ауданы бойынша жиналыстар, митингілер, шерулер, пикеттер және демонстрациялар өткізу тәртібін қосымша реттеу туралы" 2016 жылғы 21 сәуірдегі № 2-3 (2016 жылғы 19 мамырда "Әділет" Қазақстан Республикасы нормативтік құқықтық актілерінің ақпараттық-құқықтық жүйесінде жарияланды, Нормативтік құқықтық актілерді мемлекеттік тіркеу тізілімінде № 3747 болып тіркелді)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1"/>
    <w:bookmarkStart w:name="z6"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Ғабит Мүсірепов атындағы ауданы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мәслихатының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Н.Синдякина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Ғабит Мүсірепов атындағы ауданы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Е.Адильбеков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