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2d4d" w14:textId="9472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2019 жылғы 25 желтоқсандағы № 55-1 "2020-2022 жылдарға арналған Ғабит Мүсірепов атындағы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19 наурыздағы № 57-7 шешімі. Солтүстік Қазақстан облысының Әділет департаментінде 2020 жылғы 27 наурызда № 6125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"2020-2022 жылдарға арналған Ғабит Мүсірепов атындағы ауданының бюджетін бекіту туралы" 2019 жылғы 25 желтоқсандағы № 55-1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5760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кірістер – 12 423 099,8 мың теңге:</w:t>
      </w:r>
    </w:p>
    <w:bookmarkEnd w:id="2"/>
    <w:bookmarkStart w:name="z8" w:id="3"/>
    <w:p>
      <w:pPr>
        <w:spacing w:after="0"/>
        <w:ind w:left="0"/>
        <w:jc w:val="both"/>
      </w:pPr>
      <w:r>
        <w:rPr>
          <w:rFonts w:ascii="Times New Roman"/>
          <w:b w:val="false"/>
          <w:i w:val="false"/>
          <w:color w:val="000000"/>
          <w:sz w:val="28"/>
        </w:rPr>
        <w:t>
      салықтық түсімдер – 1 168 743 мың теңге;</w:t>
      </w:r>
    </w:p>
    <w:bookmarkEnd w:id="3"/>
    <w:bookmarkStart w:name="z9" w:id="4"/>
    <w:p>
      <w:pPr>
        <w:spacing w:after="0"/>
        <w:ind w:left="0"/>
        <w:jc w:val="both"/>
      </w:pPr>
      <w:r>
        <w:rPr>
          <w:rFonts w:ascii="Times New Roman"/>
          <w:b w:val="false"/>
          <w:i w:val="false"/>
          <w:color w:val="000000"/>
          <w:sz w:val="28"/>
        </w:rPr>
        <w:t>
      салықтық емес түсімдер – 26 892,6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42 300 мың теңге;</w:t>
      </w:r>
    </w:p>
    <w:bookmarkEnd w:id="5"/>
    <w:bookmarkStart w:name="z11" w:id="6"/>
    <w:p>
      <w:pPr>
        <w:spacing w:after="0"/>
        <w:ind w:left="0"/>
        <w:jc w:val="both"/>
      </w:pPr>
      <w:r>
        <w:rPr>
          <w:rFonts w:ascii="Times New Roman"/>
          <w:b w:val="false"/>
          <w:i w:val="false"/>
          <w:color w:val="000000"/>
          <w:sz w:val="28"/>
        </w:rPr>
        <w:t>
      трансферттер түсімі – 11 185 164,2 мың теңге;</w:t>
      </w:r>
    </w:p>
    <w:bookmarkEnd w:id="6"/>
    <w:bookmarkStart w:name="z12" w:id="7"/>
    <w:p>
      <w:pPr>
        <w:spacing w:after="0"/>
        <w:ind w:left="0"/>
        <w:jc w:val="both"/>
      </w:pPr>
      <w:r>
        <w:rPr>
          <w:rFonts w:ascii="Times New Roman"/>
          <w:b w:val="false"/>
          <w:i w:val="false"/>
          <w:color w:val="000000"/>
          <w:sz w:val="28"/>
        </w:rPr>
        <w:t>
      2) шығындар – 12 572 164,2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81 539 мың теңге:</w:t>
      </w:r>
    </w:p>
    <w:bookmarkEnd w:id="8"/>
    <w:bookmarkStart w:name="z14" w:id="9"/>
    <w:p>
      <w:pPr>
        <w:spacing w:after="0"/>
        <w:ind w:left="0"/>
        <w:jc w:val="both"/>
      </w:pPr>
      <w:r>
        <w:rPr>
          <w:rFonts w:ascii="Times New Roman"/>
          <w:b w:val="false"/>
          <w:i w:val="false"/>
          <w:color w:val="000000"/>
          <w:sz w:val="28"/>
        </w:rPr>
        <w:t>
      бюджеттік кредиттер – 127 248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45 709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- 4 513,4 мың теңге:</w:t>
      </w:r>
    </w:p>
    <w:bookmarkEnd w:id="11"/>
    <w:bookmarkStart w:name="z17" w:id="12"/>
    <w:p>
      <w:pPr>
        <w:spacing w:after="0"/>
        <w:ind w:left="0"/>
        <w:jc w:val="both"/>
      </w:pPr>
      <w:r>
        <w:rPr>
          <w:rFonts w:ascii="Times New Roman"/>
          <w:b w:val="false"/>
          <w:i w:val="false"/>
          <w:color w:val="000000"/>
          <w:sz w:val="28"/>
        </w:rPr>
        <w:t>
      қаржы активтерін сатып алу – 0;</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4 513,4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- 226 090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226 090 мың теңге:</w:t>
      </w:r>
    </w:p>
    <w:bookmarkEnd w:id="15"/>
    <w:bookmarkStart w:name="z21" w:id="16"/>
    <w:p>
      <w:pPr>
        <w:spacing w:after="0"/>
        <w:ind w:left="0"/>
        <w:jc w:val="both"/>
      </w:pPr>
      <w:r>
        <w:rPr>
          <w:rFonts w:ascii="Times New Roman"/>
          <w:b w:val="false"/>
          <w:i w:val="false"/>
          <w:color w:val="000000"/>
          <w:sz w:val="28"/>
        </w:rPr>
        <w:t>
      қарыздар түсімі – 127 248 мың теңге;</w:t>
      </w:r>
    </w:p>
    <w:bookmarkEnd w:id="16"/>
    <w:bookmarkStart w:name="z22" w:id="17"/>
    <w:p>
      <w:pPr>
        <w:spacing w:after="0"/>
        <w:ind w:left="0"/>
        <w:jc w:val="both"/>
      </w:pPr>
      <w:r>
        <w:rPr>
          <w:rFonts w:ascii="Times New Roman"/>
          <w:b w:val="false"/>
          <w:i w:val="false"/>
          <w:color w:val="000000"/>
          <w:sz w:val="28"/>
        </w:rPr>
        <w:t>
      қарыздарды өтеу – 45 709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144 551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мазмұндағы 38), 39), 40), 41) тармақшаларымен толықтырылсын:</w:t>
      </w:r>
    </w:p>
    <w:bookmarkStart w:name="z25" w:id="19"/>
    <w:p>
      <w:pPr>
        <w:spacing w:after="0"/>
        <w:ind w:left="0"/>
        <w:jc w:val="both"/>
      </w:pPr>
      <w:r>
        <w:rPr>
          <w:rFonts w:ascii="Times New Roman"/>
          <w:b w:val="false"/>
          <w:i w:val="false"/>
          <w:color w:val="000000"/>
          <w:sz w:val="28"/>
        </w:rPr>
        <w:t>
       "38) Қазақстан Республикасы Үкіметінің 2018 жылғы 13 қарашадағы № 746 "Нәтижелі жұмыспен қамтуды және жаппай кәсіпкерлікті дамытудың 2017-2021 жылдарға арналған "Еңбек" мемлекеттік бағдарламасын бекіту туралы" қаулысымен бекітілген нәтижелі жұмыспен қамтуды және жаппай кәсіпкерлікті дамытудың 2017 – 2021 жылдарға арналған "Еңбек" мемлекеттік бағдарламасы шеңберінде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қазыналық кәсіпорнының Рузаев Мәдениет үйін ағымдағы жөндеу;</w:t>
      </w:r>
    </w:p>
    <w:bookmarkEnd w:id="19"/>
    <w:bookmarkStart w:name="z26" w:id="20"/>
    <w:p>
      <w:pPr>
        <w:spacing w:after="0"/>
        <w:ind w:left="0"/>
        <w:jc w:val="both"/>
      </w:pPr>
      <w:r>
        <w:rPr>
          <w:rFonts w:ascii="Times New Roman"/>
          <w:b w:val="false"/>
          <w:i w:val="false"/>
          <w:color w:val="000000"/>
          <w:sz w:val="28"/>
        </w:rPr>
        <w:t>
      39) "Ауыл-ел бесігі" жобасы бойынша ауылдық жерлерде әлеуметтік және инженерлік инфрақұрылымды жүзеге асыру мақсатында Новоишим ауылындағы автокөлік жолдарын орташа жөндеу;</w:t>
      </w:r>
    </w:p>
    <w:bookmarkEnd w:id="20"/>
    <w:bookmarkStart w:name="z27" w:id="21"/>
    <w:p>
      <w:pPr>
        <w:spacing w:after="0"/>
        <w:ind w:left="0"/>
        <w:jc w:val="both"/>
      </w:pPr>
      <w:r>
        <w:rPr>
          <w:rFonts w:ascii="Times New Roman"/>
          <w:b w:val="false"/>
          <w:i w:val="false"/>
          <w:color w:val="000000"/>
          <w:sz w:val="28"/>
        </w:rPr>
        <w:t>
      40) жергілікті маңызы бар жолдарда жол белгілерін алу және орнату;</w:t>
      </w:r>
    </w:p>
    <w:bookmarkEnd w:id="21"/>
    <w:bookmarkStart w:name="z28" w:id="22"/>
    <w:p>
      <w:pPr>
        <w:spacing w:after="0"/>
        <w:ind w:left="0"/>
        <w:jc w:val="both"/>
      </w:pPr>
      <w:r>
        <w:rPr>
          <w:rFonts w:ascii="Times New Roman"/>
          <w:b w:val="false"/>
          <w:i w:val="false"/>
          <w:color w:val="000000"/>
          <w:sz w:val="28"/>
        </w:rPr>
        <w:t>
      41) "Новоишим ауылында кәріз желілері мен тазарту құрылыстарының құрылысы" жобасына түзету енгізу.";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"11. 2020 жылға арналған ауданның жергілікті атқарушы органының резерві 67 784 мың теңге сомасында бекітілсін.";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 2020 жылғы 19 наурызы № 57-7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2019 жылғы 25 желтоқсандағы № 55-1 шешіміне 1-қосымша</w:t>
            </w:r>
          </w:p>
        </w:tc>
      </w:tr>
    </w:tbl>
    <w:bookmarkStart w:name="z37" w:id="26"/>
    <w:p>
      <w:pPr>
        <w:spacing w:after="0"/>
        <w:ind w:left="0"/>
        <w:jc w:val="left"/>
      </w:pPr>
      <w:r>
        <w:rPr>
          <w:rFonts w:ascii="Times New Roman"/>
          <w:b/>
          <w:i w:val="false"/>
          <w:color w:val="000000"/>
        </w:rPr>
        <w:t xml:space="preserve"> 2020 жылға арналған Ғабит Мүсірепов атындағы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9"/>
        <w:gridCol w:w="1059"/>
        <w:gridCol w:w="6256"/>
        <w:gridCol w:w="314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12 423 099,8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11 185 164,2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11 165 164,2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11 165 164,2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12 572 164,2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1 279 717,5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1 042 580,5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1 005 897,2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6 079 465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4 934 087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4 840 578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ата-аналарыныңқамқорынсыз қалған, отбасылық үлгідегі балалар үйлері мен асыраушы отбасыларындағы балаларды мемлекеттік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1 608 985,8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996 423,5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ауыл шаруашылығы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2 236 403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1 759 746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(сома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