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2d5e" w14:textId="bc82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2013 жылғы 27 желтоқсандағы № 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2020 жылғы 16 қазандағы № 4 шешімі. Солтүстік Қазақстан облысының Әділет департаментінде 2020 жылғы 29 қазанда № 6611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("Қызылжар Нұры" және "Проспект СК" газеттерінде 2014 жылғы 29 қаңтарда жарияланған, нормативтік құқықтық актілерді мемлекеттік тіркеу тізілімінде № 2515 болып тіркелген) келесідей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шешімінің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мазмұндалсын: </w:t>
      </w:r>
    </w:p>
    <w:bookmarkEnd w:id="2"/>
    <w:bookmarkStart w:name="z7" w:id="3"/>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Қағидаларында: </w:t>
      </w:r>
    </w:p>
    <w:bookmarkEnd w:id="4"/>
    <w:bookmarkStart w:name="z9" w:id="5"/>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келесідей редакцияда мазмұндалсын:</w:t>
      </w:r>
    </w:p>
    <w:bookmarkEnd w:id="5"/>
    <w:bookmarkStart w:name="z10" w:id="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Солтүстік Қазақстан облысы бойынша филиалы";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редакцияда мазмұндалсын:</w:t>
      </w:r>
    </w:p>
    <w:bookmarkStart w:name="z12" w:id="7"/>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келесідей редакцияда мазмұндалсын:</w:t>
      </w:r>
    </w:p>
    <w:bookmarkStart w:name="z15" w:id="8"/>
    <w:p>
      <w:pPr>
        <w:spacing w:after="0"/>
        <w:ind w:left="0"/>
        <w:jc w:val="both"/>
      </w:pPr>
      <w:r>
        <w:rPr>
          <w:rFonts w:ascii="Times New Roman"/>
          <w:b w:val="false"/>
          <w:i w:val="false"/>
          <w:color w:val="000000"/>
          <w:sz w:val="28"/>
        </w:rPr>
        <w:t>
       "18. Әлеуметтік көмек осы Қағидаларға 3-қосымшаның 19) тармақшасында көрсетілген негіздеме бойынша кірістерді есептеусіз Солтүстік Қазақстан облысының облыстық фтизиопульмонология орталығының тізімдері негізінде жылына бір рет 10 (он) айлық есептік көрсеткіш мөлшерінде беріледі.</w:t>
      </w:r>
    </w:p>
    <w:bookmarkEnd w:id="8"/>
    <w:bookmarkStart w:name="z16" w:id="9"/>
    <w:p>
      <w:pPr>
        <w:spacing w:after="0"/>
        <w:ind w:left="0"/>
        <w:jc w:val="both"/>
      </w:pPr>
      <w:r>
        <w:rPr>
          <w:rFonts w:ascii="Times New Roman"/>
          <w:b w:val="false"/>
          <w:i w:val="false"/>
          <w:color w:val="000000"/>
          <w:sz w:val="28"/>
        </w:rPr>
        <w:t>
      Аталған тұлғаларға әлеуметтік көмек, егер олар мемлекеттің толық қамтамасыз етуінде болмаса,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тармақтары</w:t>
      </w:r>
      <w:r>
        <w:rPr>
          <w:rFonts w:ascii="Times New Roman"/>
          <w:b w:val="false"/>
          <w:i w:val="false"/>
          <w:color w:val="000000"/>
          <w:sz w:val="28"/>
        </w:rPr>
        <w:t xml:space="preserve"> келесідей редакцияда мазмұндалсын:</w:t>
      </w:r>
    </w:p>
    <w:bookmarkStart w:name="z19" w:id="10"/>
    <w:p>
      <w:pPr>
        <w:spacing w:after="0"/>
        <w:ind w:left="0"/>
        <w:jc w:val="both"/>
      </w:pPr>
      <w:r>
        <w:rPr>
          <w:rFonts w:ascii="Times New Roman"/>
          <w:b w:val="false"/>
          <w:i w:val="false"/>
          <w:color w:val="000000"/>
          <w:sz w:val="28"/>
        </w:rPr>
        <w:t>
       "22. Өмірлік қиын жағдай туындаған кезде әлеуметтік көмек алу үшін өтініш беруші өзінің немесе отбасының атынан уәкілетті органға өтінішке қоса келесідей құжаттарды береді:</w:t>
      </w:r>
    </w:p>
    <w:bookmarkEnd w:id="10"/>
    <w:bookmarkStart w:name="z20" w:id="11"/>
    <w:p>
      <w:pPr>
        <w:spacing w:after="0"/>
        <w:ind w:left="0"/>
        <w:jc w:val="both"/>
      </w:pPr>
      <w:r>
        <w:rPr>
          <w:rFonts w:ascii="Times New Roman"/>
          <w:b w:val="false"/>
          <w:i w:val="false"/>
          <w:color w:val="000000"/>
          <w:sz w:val="28"/>
        </w:rPr>
        <w:t xml:space="preserve">
      1) жеке басын куәландыратын құжатпен; </w:t>
      </w:r>
    </w:p>
    <w:bookmarkEnd w:id="11"/>
    <w:bookmarkStart w:name="z21" w:id="12"/>
    <w:p>
      <w:pPr>
        <w:spacing w:after="0"/>
        <w:ind w:left="0"/>
        <w:jc w:val="both"/>
      </w:pPr>
      <w:r>
        <w:rPr>
          <w:rFonts w:ascii="Times New Roman"/>
          <w:b w:val="false"/>
          <w:i w:val="false"/>
          <w:color w:val="000000"/>
          <w:sz w:val="28"/>
        </w:rPr>
        <w:t xml:space="preserve">
      2) адамның (отбасы мүшелерінің) табыстары туралы мәліметтермен; </w:t>
      </w:r>
    </w:p>
    <w:bookmarkEnd w:id="12"/>
    <w:bookmarkStart w:name="z22" w:id="13"/>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13"/>
    <w:bookmarkStart w:name="z23" w:id="14"/>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4"/>
    <w:bookmarkStart w:name="z24" w:id="15"/>
    <w:p>
      <w:pPr>
        <w:spacing w:after="0"/>
        <w:ind w:left="0"/>
        <w:jc w:val="both"/>
      </w:pPr>
      <w:r>
        <w:rPr>
          <w:rFonts w:ascii="Times New Roman"/>
          <w:b w:val="false"/>
          <w:i w:val="false"/>
          <w:color w:val="000000"/>
          <w:sz w:val="28"/>
        </w:rPr>
        <w:t>
      23. Салыстырып тексеру үшін құжаттардың төлнұсқалары ұсынылады, содан кейін құжаттардың төлнұсқалары өтініш берушіге қайтарылады.";</w:t>
      </w:r>
    </w:p>
    <w:bookmarkEnd w:id="15"/>
    <w:bookmarkStart w:name="z25" w:id="16"/>
    <w:p>
      <w:pPr>
        <w:spacing w:after="0"/>
        <w:ind w:left="0"/>
        <w:jc w:val="both"/>
      </w:pPr>
      <w:r>
        <w:rPr>
          <w:rFonts w:ascii="Times New Roman"/>
          <w:b w:val="false"/>
          <w:i w:val="false"/>
          <w:color w:val="000000"/>
          <w:sz w:val="28"/>
        </w:rPr>
        <w:t>
      келесідей редакциядағы 19-1-тармақпен толықтырылсын:</w:t>
      </w:r>
    </w:p>
    <w:bookmarkEnd w:id="16"/>
    <w:bookmarkStart w:name="z26" w:id="17"/>
    <w:p>
      <w:pPr>
        <w:spacing w:after="0"/>
        <w:ind w:left="0"/>
        <w:jc w:val="both"/>
      </w:pPr>
      <w:r>
        <w:rPr>
          <w:rFonts w:ascii="Times New Roman"/>
          <w:b w:val="false"/>
          <w:i w:val="false"/>
          <w:color w:val="000000"/>
          <w:sz w:val="28"/>
        </w:rPr>
        <w:t>
       "19-1. Әлеуметтік көмек осы Қағидаларға 3-қосымшаның 21) тармақшасында көрсетілген негіздер бойынша АИТВ-инфекциясының профилактикасы саласындағы қызметті жүзеге асыратын денсаулық сақтау ұйымы ұсынатын тізім негізінде кірістер есебінсіз ай сайын 2 (екі) еселенген ең төмен күнкөріс деңгейі мөлшерінде көрсетіледі</w:t>
      </w:r>
    </w:p>
    <w:bookmarkEnd w:id="17"/>
    <w:bookmarkStart w:name="z27" w:id="18"/>
    <w:p>
      <w:pPr>
        <w:spacing w:after="0"/>
        <w:ind w:left="0"/>
        <w:jc w:val="both"/>
      </w:pPr>
      <w:r>
        <w:rPr>
          <w:rFonts w:ascii="Times New Roman"/>
          <w:b w:val="false"/>
          <w:i w:val="false"/>
          <w:color w:val="000000"/>
          <w:sz w:val="28"/>
        </w:rPr>
        <w:t xml:space="preserve">
      Көрсетілген адамдарға әлеуметтік көмек, егер олар мемлекеттің толық қамтамасыз етуінде болмаса, көрсетіледі.";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p>
    <w:bookmarkStart w:name="z32" w:id="19"/>
    <w:p>
      <w:pPr>
        <w:spacing w:after="0"/>
        <w:ind w:left="0"/>
        <w:jc w:val="both"/>
      </w:pPr>
      <w:r>
        <w:rPr>
          <w:rFonts w:ascii="Times New Roman"/>
          <w:b w:val="false"/>
          <w:i w:val="false"/>
          <w:color w:val="000000"/>
          <w:sz w:val="28"/>
        </w:rPr>
        <w:t>
      2. Осы шешім оның алғашқы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А.Бердағұлов</w:t>
            </w:r>
            <w:r>
              <w:rPr>
                <w:rFonts w:ascii="Times New Roman"/>
                <w:b w:val="false"/>
                <w:i w:val="false"/>
                <w:color w:val="000000"/>
                <w:sz w:val="20"/>
              </w:rPr>
              <w:t>
</w:t>
            </w:r>
          </w:p>
        </w:tc>
      </w:tr>
    </w:tbl>
    <w:bookmarkStart w:name="z34" w:id="20"/>
    <w:p>
      <w:pPr>
        <w:spacing w:after="0"/>
        <w:ind w:left="0"/>
        <w:jc w:val="both"/>
      </w:pPr>
      <w:r>
        <w:rPr>
          <w:rFonts w:ascii="Times New Roman"/>
          <w:b w:val="false"/>
          <w:i w:val="false"/>
          <w:color w:val="000000"/>
          <w:sz w:val="28"/>
        </w:rPr>
        <w:t>
      КЕЛІСІЛДІ</w:t>
      </w:r>
    </w:p>
    <w:bookmarkEnd w:id="20"/>
    <w:bookmarkStart w:name="z35" w:id="21"/>
    <w:p>
      <w:pPr>
        <w:spacing w:after="0"/>
        <w:ind w:left="0"/>
        <w:jc w:val="both"/>
      </w:pPr>
      <w:r>
        <w:rPr>
          <w:rFonts w:ascii="Times New Roman"/>
          <w:b w:val="false"/>
          <w:i w:val="false"/>
          <w:color w:val="000000"/>
          <w:sz w:val="28"/>
        </w:rPr>
        <w:t>
      Солтүстік Қазақстан</w:t>
      </w:r>
    </w:p>
    <w:bookmarkEnd w:id="21"/>
    <w:bookmarkStart w:name="z36" w:id="22"/>
    <w:p>
      <w:pPr>
        <w:spacing w:after="0"/>
        <w:ind w:left="0"/>
        <w:jc w:val="both"/>
      </w:pPr>
      <w:r>
        <w:rPr>
          <w:rFonts w:ascii="Times New Roman"/>
          <w:b w:val="false"/>
          <w:i w:val="false"/>
          <w:color w:val="000000"/>
          <w:sz w:val="28"/>
        </w:rPr>
        <w:t>
      облысының әкімі</w:t>
      </w:r>
    </w:p>
    <w:bookmarkEnd w:id="22"/>
    <w:bookmarkStart w:name="z37" w:id="23"/>
    <w:p>
      <w:pPr>
        <w:spacing w:after="0"/>
        <w:ind w:left="0"/>
        <w:jc w:val="both"/>
      </w:pPr>
      <w:r>
        <w:rPr>
          <w:rFonts w:ascii="Times New Roman"/>
          <w:b w:val="false"/>
          <w:i w:val="false"/>
          <w:color w:val="000000"/>
          <w:sz w:val="28"/>
        </w:rPr>
        <w:t>
      __________________Қ. Ақсақалов</w:t>
      </w:r>
    </w:p>
    <w:bookmarkEnd w:id="23"/>
    <w:bookmarkStart w:name="z38" w:id="24"/>
    <w:p>
      <w:pPr>
        <w:spacing w:after="0"/>
        <w:ind w:left="0"/>
        <w:jc w:val="both"/>
      </w:pPr>
      <w:r>
        <w:rPr>
          <w:rFonts w:ascii="Times New Roman"/>
          <w:b w:val="false"/>
          <w:i w:val="false"/>
          <w:color w:val="000000"/>
          <w:sz w:val="28"/>
        </w:rPr>
        <w:t>
      2020 жылғы "___"_____________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2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Кеңестік Социалистік Республикалар Одағының ордендерiмен және медальдарымен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мемлекеттерде әскери қызметін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iшкi iстер және мемлекеттік қауіпсіздік әскерлері мен органдарының ерікті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(тәрбиеленушiлері)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шекараларыi,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концлагерьлнрдегі,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теңестiрiлген адамның екінші рет некеге тұрмаған жұбайы (зайыбы), сондай-ақ жалпы ауруға шалдығу, жұмыста мертігу және басқа да себептер (құқыққа қайшы келетiндерді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мiнсiз әскери қызметi үшiн бұрынғы Кеңестік Социалистік Республикалар Одағының ордендерiмен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 w:id="27"/>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жатқызуға негіздемелердің түпкілікті тізбесі</w:t>
      </w:r>
    </w:p>
    <w:bookmarkEnd w:id="27"/>
    <w:bookmarkStart w:name="z66" w:id="28"/>
    <w:p>
      <w:pPr>
        <w:spacing w:after="0"/>
        <w:ind w:left="0"/>
        <w:jc w:val="both"/>
      </w:pPr>
      <w:r>
        <w:rPr>
          <w:rFonts w:ascii="Times New Roman"/>
          <w:b w:val="false"/>
          <w:i w:val="false"/>
          <w:color w:val="000000"/>
          <w:sz w:val="28"/>
        </w:rPr>
        <w:t>
      1) жетiмдiк;</w:t>
      </w:r>
    </w:p>
    <w:bookmarkEnd w:id="28"/>
    <w:bookmarkStart w:name="z67" w:id="29"/>
    <w:p>
      <w:pPr>
        <w:spacing w:after="0"/>
        <w:ind w:left="0"/>
        <w:jc w:val="both"/>
      </w:pPr>
      <w:r>
        <w:rPr>
          <w:rFonts w:ascii="Times New Roman"/>
          <w:b w:val="false"/>
          <w:i w:val="false"/>
          <w:color w:val="000000"/>
          <w:sz w:val="28"/>
        </w:rPr>
        <w:t>
      2) ата-ана қамқорлығының болмауы;</w:t>
      </w:r>
    </w:p>
    <w:bookmarkEnd w:id="29"/>
    <w:bookmarkStart w:name="z68" w:id="30"/>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30"/>
    <w:bookmarkStart w:name="z69" w:id="31"/>
    <w:p>
      <w:pPr>
        <w:spacing w:after="0"/>
        <w:ind w:left="0"/>
        <w:jc w:val="both"/>
      </w:pPr>
      <w:r>
        <w:rPr>
          <w:rFonts w:ascii="Times New Roman"/>
          <w:b w:val="false"/>
          <w:i w:val="false"/>
          <w:color w:val="000000"/>
          <w:sz w:val="28"/>
        </w:rPr>
        <w:t>
      4) туғаннан үш жасқа дейiнгi балалардың ерте психофизикалық даму мүмкiндiктерiнiң шектелуi;</w:t>
      </w:r>
    </w:p>
    <w:bookmarkEnd w:id="31"/>
    <w:bookmarkStart w:name="z70" w:id="32"/>
    <w:p>
      <w:pPr>
        <w:spacing w:after="0"/>
        <w:ind w:left="0"/>
        <w:jc w:val="both"/>
      </w:pPr>
      <w:r>
        <w:rPr>
          <w:rFonts w:ascii="Times New Roman"/>
          <w:b w:val="false"/>
          <w:i w:val="false"/>
          <w:color w:val="000000"/>
          <w:sz w:val="28"/>
        </w:rPr>
        <w:t>
      5) дене бітімі және (немесе) ақыл-ой мүмкіндіктеріне байланысты организм функцияларының тұрақты бұзылуы;</w:t>
      </w:r>
    </w:p>
    <w:bookmarkEnd w:id="32"/>
    <w:bookmarkStart w:name="z71" w:id="33"/>
    <w:p>
      <w:pPr>
        <w:spacing w:after="0"/>
        <w:ind w:left="0"/>
        <w:jc w:val="both"/>
      </w:pPr>
      <w:r>
        <w:rPr>
          <w:rFonts w:ascii="Times New Roman"/>
          <w:b w:val="false"/>
          <w:i w:val="false"/>
          <w:color w:val="000000"/>
          <w:sz w:val="28"/>
        </w:rPr>
        <w:t xml:space="preserve">
      6) әлеуметтiк мәнi бар аурулардың және айналасындағыларға қауiп төндiретiн аурулардың салдарынан тыныс-тiршiлiгiнiң шектелуi; </w:t>
      </w:r>
    </w:p>
    <w:bookmarkEnd w:id="33"/>
    <w:bookmarkStart w:name="z72" w:id="34"/>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мүгедектігі салдарынан өзіне-өзі күтім жасай алмауы;</w:t>
      </w:r>
    </w:p>
    <w:bookmarkEnd w:id="34"/>
    <w:bookmarkStart w:name="z73" w:id="35"/>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қатыгездікпен қарау;</w:t>
      </w:r>
    </w:p>
    <w:bookmarkEnd w:id="35"/>
    <w:bookmarkStart w:name="z74" w:id="36"/>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36"/>
    <w:bookmarkStart w:name="z75" w:id="37"/>
    <w:p>
      <w:pPr>
        <w:spacing w:after="0"/>
        <w:ind w:left="0"/>
        <w:jc w:val="both"/>
      </w:pPr>
      <w:r>
        <w:rPr>
          <w:rFonts w:ascii="Times New Roman"/>
          <w:b w:val="false"/>
          <w:i w:val="false"/>
          <w:color w:val="000000"/>
          <w:sz w:val="28"/>
        </w:rPr>
        <w:t>
      10) бас бостандығынан айыру орындарынан босатылуы;</w:t>
      </w:r>
    </w:p>
    <w:bookmarkEnd w:id="37"/>
    <w:bookmarkStart w:name="z76" w:id="38"/>
    <w:p>
      <w:pPr>
        <w:spacing w:after="0"/>
        <w:ind w:left="0"/>
        <w:jc w:val="both"/>
      </w:pPr>
      <w:r>
        <w:rPr>
          <w:rFonts w:ascii="Times New Roman"/>
          <w:b w:val="false"/>
          <w:i w:val="false"/>
          <w:color w:val="000000"/>
          <w:sz w:val="28"/>
        </w:rPr>
        <w:t>
      11) пробация қызметінің есебінде болу;</w:t>
      </w:r>
    </w:p>
    <w:bookmarkEnd w:id="38"/>
    <w:bookmarkStart w:name="z77" w:id="39"/>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39"/>
    <w:bookmarkStart w:name="z78" w:id="40"/>
    <w:p>
      <w:pPr>
        <w:spacing w:after="0"/>
        <w:ind w:left="0"/>
        <w:jc w:val="both"/>
      </w:pPr>
      <w:r>
        <w:rPr>
          <w:rFonts w:ascii="Times New Roman"/>
          <w:b w:val="false"/>
          <w:i w:val="false"/>
          <w:color w:val="000000"/>
          <w:sz w:val="28"/>
        </w:rPr>
        <w:t>
      13) төрт және одан көп бірге тұратын кәмелетке толмаған балалары бар толық емес көп балалы отбасылардың мұқтаждығы;</w:t>
      </w:r>
    </w:p>
    <w:bookmarkEnd w:id="40"/>
    <w:bookmarkStart w:name="z79" w:id="41"/>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зиян келтіру;</w:t>
      </w:r>
    </w:p>
    <w:bookmarkEnd w:id="41"/>
    <w:bookmarkStart w:name="z80" w:id="42"/>
    <w:p>
      <w:pPr>
        <w:spacing w:after="0"/>
        <w:ind w:left="0"/>
        <w:jc w:val="both"/>
      </w:pPr>
      <w:r>
        <w:rPr>
          <w:rFonts w:ascii="Times New Roman"/>
          <w:b w:val="false"/>
          <w:i w:val="false"/>
          <w:color w:val="000000"/>
          <w:sz w:val="28"/>
        </w:rPr>
        <w:t xml:space="preserve">
      15) Ұлы Отан соғысы ардагерлерінің, басқа мемлекеттер аумағындағы ұрыс қимылдары ардагерлерінің, жеңілдіктер бойынша Ұлы Отан соғысы ардагерлеріне теңестірілген ардагерлердің,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адамдардың және "Ардагерлер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көрсетілген басқа да адамдардың тіс протездеуге 70 (жетпіс) айлық есептік көрсеткіш мөлшеріндегі сомадан аспайтын мұқтаждығы, бағалы металдар мен металл керамикадан, металл акрилден жасалған протездерден басқа; </w:t>
      </w:r>
    </w:p>
    <w:bookmarkEnd w:id="42"/>
    <w:bookmarkStart w:name="z81" w:id="43"/>
    <w:p>
      <w:pPr>
        <w:spacing w:after="0"/>
        <w:ind w:left="0"/>
        <w:jc w:val="both"/>
      </w:pPr>
      <w:r>
        <w:rPr>
          <w:rFonts w:ascii="Times New Roman"/>
          <w:b w:val="false"/>
          <w:i w:val="false"/>
          <w:color w:val="000000"/>
          <w:sz w:val="28"/>
        </w:rPr>
        <w:t xml:space="preserve">
      16) Ұлы Отан соғысы ардагерлерінің, басқа мемлекеттер аумағындағы ұрыс қимылдары ардагерлерінің, жеңілдіктер бойынша Ұлы Отан соғысы ардагерлеріне теңестірілген ардагерлердің,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адамдардың және "Ардагерлер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адамдардың, жалпы аурудан 1, 2, 3 топтағы мүгедектердің және мүгедек балалардың Қазақстан Республикасының санаторийлерінде (профилакторийлерінде) санаторлық-курорттық емделуге мұқтаждығы;</w:t>
      </w:r>
    </w:p>
    <w:bookmarkEnd w:id="43"/>
    <w:bookmarkStart w:name="z82" w:id="44"/>
    <w:p>
      <w:pPr>
        <w:spacing w:after="0"/>
        <w:ind w:left="0"/>
        <w:jc w:val="both"/>
      </w:pPr>
      <w:r>
        <w:rPr>
          <w:rFonts w:ascii="Times New Roman"/>
          <w:b w:val="false"/>
          <w:i w:val="false"/>
          <w:color w:val="000000"/>
          <w:sz w:val="28"/>
        </w:rPr>
        <w:t xml:space="preserve">
      17) Ұлы Отан соғысы ардагерлерінің, басқа мемлекеттер аумағындағы ұрыс қимылдары ардагерлерінің, жеңілдіктер бойынша Ұлы Отан соғысы ардагерлеріне теңестірілген ардагерлердің,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адамдардың, "Ардагерлер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көрсетілген, Семей ядролық полигоны аймағында зардап шеккен басқа да адамдардың, жалпы аурудан 1, 2, 3-топтағы мүгедектердің, мүгедек балалардың, сондай-ақ, мүгедек балаларды алып жүретін азаматтардың Қазақстан Республикасының аумағы бойынша темір жол, автомобиль жолаушылар көлігімен (таксиден басқа) көрсетілген көлік құралдарының бір түрін жөнелту станциясынан емдеуге жатқызу орнына дейін және кері қарай жүруіне мұқтаждығы;</w:t>
      </w:r>
    </w:p>
    <w:bookmarkEnd w:id="44"/>
    <w:bookmarkStart w:name="z83" w:id="45"/>
    <w:p>
      <w:pPr>
        <w:spacing w:after="0"/>
        <w:ind w:left="0"/>
        <w:jc w:val="both"/>
      </w:pPr>
      <w:r>
        <w:rPr>
          <w:rFonts w:ascii="Times New Roman"/>
          <w:b w:val="false"/>
          <w:i w:val="false"/>
          <w:color w:val="000000"/>
          <w:sz w:val="28"/>
        </w:rPr>
        <w:t>
      18) жан басына шаққандағы орташа табысы ең төменгі күнкөріс деңгейінен төмен отбасы мүшелерінің Солтүстік Қазақстан облысының жоғары оқу орындарында күндізгі оқу нысанының құнын төлеуге мұқтаждығы;</w:t>
      </w:r>
    </w:p>
    <w:bookmarkEnd w:id="45"/>
    <w:bookmarkStart w:name="z84" w:id="46"/>
    <w:p>
      <w:pPr>
        <w:spacing w:after="0"/>
        <w:ind w:left="0"/>
        <w:jc w:val="both"/>
      </w:pPr>
      <w:r>
        <w:rPr>
          <w:rFonts w:ascii="Times New Roman"/>
          <w:b w:val="false"/>
          <w:i w:val="false"/>
          <w:color w:val="000000"/>
          <w:sz w:val="28"/>
        </w:rPr>
        <w:t>
      19) туберкулездің белсенді түрімен ауыратын және Солтүстік Қазақстан облысының облыстық фтизиопульмонология орталығында амбулаториялық емделуде жүрген азаматтардың қосымша тамақтануға мұқтаждығы;</w:t>
      </w:r>
    </w:p>
    <w:bookmarkEnd w:id="46"/>
    <w:bookmarkStart w:name="z85" w:id="47"/>
    <w:p>
      <w:pPr>
        <w:spacing w:after="0"/>
        <w:ind w:left="0"/>
        <w:jc w:val="both"/>
      </w:pPr>
      <w:r>
        <w:rPr>
          <w:rFonts w:ascii="Times New Roman"/>
          <w:b w:val="false"/>
          <w:i w:val="false"/>
          <w:color w:val="000000"/>
          <w:sz w:val="28"/>
        </w:rPr>
        <w:t xml:space="preserve">
      20) "Ардагерлер туралы" Қазақстан Республикасының 2020 жылғы 6 мамырдағы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Ұлы Отан соғысы ардагерлерінің коммуналдық қызметтерді төлеуге және отын сатып алуға шығындарды өтеуге мұқтаждығы;</w:t>
      </w:r>
    </w:p>
    <w:bookmarkEnd w:id="47"/>
    <w:bookmarkStart w:name="z86" w:id="48"/>
    <w:p>
      <w:pPr>
        <w:spacing w:after="0"/>
        <w:ind w:left="0"/>
        <w:jc w:val="both"/>
      </w:pPr>
      <w:r>
        <w:rPr>
          <w:rFonts w:ascii="Times New Roman"/>
          <w:b w:val="false"/>
          <w:i w:val="false"/>
          <w:color w:val="000000"/>
          <w:sz w:val="28"/>
        </w:rPr>
        <w:t>
      21) адамның иммун тапшылығы вирусынан (АИТВ) туындаған ауруы бар балалардың үнемі күтімге және қосымша күшейтілген тамақтануға мұқтаждығы.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7" w:id="49"/>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49"/>
    <w:bookmarkStart w:name="z98" w:id="50"/>
    <w:p>
      <w:pPr>
        <w:spacing w:after="0"/>
        <w:ind w:left="0"/>
        <w:jc w:val="both"/>
      </w:pPr>
      <w:r>
        <w:rPr>
          <w:rFonts w:ascii="Times New Roman"/>
          <w:b w:val="false"/>
          <w:i w:val="false"/>
          <w:color w:val="000000"/>
          <w:sz w:val="28"/>
        </w:rPr>
        <w:t>
      20__ жылғы " __ "____________ ____________________ (елді мекен)</w:t>
      </w:r>
    </w:p>
    <w:bookmarkEnd w:id="50"/>
    <w:bookmarkStart w:name="z99" w:id="51"/>
    <w:p>
      <w:pPr>
        <w:spacing w:after="0"/>
        <w:ind w:left="0"/>
        <w:jc w:val="both"/>
      </w:pPr>
      <w:r>
        <w:rPr>
          <w:rFonts w:ascii="Times New Roman"/>
          <w:b w:val="false"/>
          <w:i w:val="false"/>
          <w:color w:val="000000"/>
          <w:sz w:val="28"/>
        </w:rPr>
        <w:t>
      1. Өтініш берушінің тегі, аты, әкесінің аты (бар болса) ____________________________ _________________________________________________________________________________</w:t>
      </w:r>
    </w:p>
    <w:bookmarkEnd w:id="51"/>
    <w:bookmarkStart w:name="z100" w:id="52"/>
    <w:p>
      <w:pPr>
        <w:spacing w:after="0"/>
        <w:ind w:left="0"/>
        <w:jc w:val="both"/>
      </w:pPr>
      <w:r>
        <w:rPr>
          <w:rFonts w:ascii="Times New Roman"/>
          <w:b w:val="false"/>
          <w:i w:val="false"/>
          <w:color w:val="000000"/>
          <w:sz w:val="28"/>
        </w:rPr>
        <w:t>
      2. Тұратын мекенжайы _______________________________________________________ _________________________________________________________________________________</w:t>
      </w:r>
    </w:p>
    <w:bookmarkEnd w:id="52"/>
    <w:bookmarkStart w:name="z101" w:id="53"/>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_____________________________________________________________________ _____________________________________________________________________.___________</w:t>
      </w:r>
    </w:p>
    <w:bookmarkEnd w:id="53"/>
    <w:bookmarkStart w:name="z102" w:id="54"/>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55"/>
    <w:p>
      <w:pPr>
        <w:spacing w:after="0"/>
        <w:ind w:left="0"/>
        <w:jc w:val="both"/>
      </w:pPr>
      <w:r>
        <w:rPr>
          <w:rFonts w:ascii="Times New Roman"/>
          <w:b w:val="false"/>
          <w:i w:val="false"/>
          <w:color w:val="000000"/>
          <w:sz w:val="28"/>
        </w:rPr>
        <w:t xml:space="preserve">
      Еңбекке жарамды барлығы _________ адам. </w:t>
      </w:r>
    </w:p>
    <w:bookmarkEnd w:id="55"/>
    <w:bookmarkStart w:name="z104" w:id="56"/>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56"/>
    <w:bookmarkStart w:name="z105" w:id="57"/>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7"/>
    <w:bookmarkStart w:name="z106" w:id="58"/>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________________________________________________________________________________ ________________________________________________________________________________.</w:t>
      </w:r>
    </w:p>
    <w:bookmarkEnd w:id="58"/>
    <w:bookmarkStart w:name="z107" w:id="59"/>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________________________________________________________________________________.</w:t>
      </w:r>
    </w:p>
    <w:bookmarkEnd w:id="59"/>
    <w:bookmarkStart w:name="z108" w:id="60"/>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________________________________________________________________________________ ________________________________________________________________________________.</w:t>
      </w:r>
    </w:p>
    <w:bookmarkEnd w:id="60"/>
    <w:bookmarkStart w:name="z109" w:id="61"/>
    <w:p>
      <w:pPr>
        <w:spacing w:after="0"/>
        <w:ind w:left="0"/>
        <w:jc w:val="both"/>
      </w:pPr>
      <w:r>
        <w:rPr>
          <w:rFonts w:ascii="Times New Roman"/>
          <w:b w:val="false"/>
          <w:i w:val="false"/>
          <w:color w:val="000000"/>
          <w:sz w:val="28"/>
        </w:rPr>
        <w:t>
      Отбасының табысы: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62"/>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 _________________________________________________________________________________ _________________________________________________________________________________. қазіргі уақытта өздері тұрып жатқаннан бөлек өзге тұрғын үйінің болуы (оны пайдаланғаннан түскен мәлімделген табыс) _________________________________________________________________________________ _________________________________________________________________________________.</w:t>
      </w:r>
    </w:p>
    <w:bookmarkEnd w:id="62"/>
    <w:bookmarkStart w:name="z111" w:id="63"/>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w:t>
      </w:r>
    </w:p>
    <w:bookmarkEnd w:id="63"/>
    <w:bookmarkStart w:name="z112" w:id="64"/>
    <w:p>
      <w:pPr>
        <w:spacing w:after="0"/>
        <w:ind w:left="0"/>
        <w:jc w:val="both"/>
      </w:pPr>
      <w:r>
        <w:rPr>
          <w:rFonts w:ascii="Times New Roman"/>
          <w:b w:val="false"/>
          <w:i w:val="false"/>
          <w:color w:val="000000"/>
          <w:sz w:val="28"/>
        </w:rPr>
        <w:t>
      8. Отбасының өзге де табыстары (нысаны, сомасы, көзі): 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w:t>
      </w:r>
    </w:p>
    <w:bookmarkEnd w:id="64"/>
    <w:bookmarkStart w:name="z113" w:id="65"/>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_________________________________________________________________________________</w:t>
      </w:r>
    </w:p>
    <w:bookmarkEnd w:id="65"/>
    <w:bookmarkStart w:name="z114" w:id="66"/>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_________________________________________________________________________________</w:t>
      </w:r>
    </w:p>
    <w:bookmarkEnd w:id="66"/>
    <w:bookmarkStart w:name="z115" w:id="67"/>
    <w:p>
      <w:pPr>
        <w:spacing w:after="0"/>
        <w:ind w:left="0"/>
        <w:jc w:val="both"/>
      </w:pPr>
      <w:r>
        <w:rPr>
          <w:rFonts w:ascii="Times New Roman"/>
          <w:b w:val="false"/>
          <w:i w:val="false"/>
          <w:color w:val="000000"/>
          <w:sz w:val="28"/>
        </w:rPr>
        <w:t>
      Комиссия төрағасы: _______________________________________________________________</w:t>
      </w:r>
    </w:p>
    <w:bookmarkEnd w:id="67"/>
    <w:bookmarkStart w:name="z116" w:id="68"/>
    <w:p>
      <w:pPr>
        <w:spacing w:after="0"/>
        <w:ind w:left="0"/>
        <w:jc w:val="both"/>
      </w:pPr>
      <w:r>
        <w:rPr>
          <w:rFonts w:ascii="Times New Roman"/>
          <w:b w:val="false"/>
          <w:i w:val="false"/>
          <w:color w:val="000000"/>
          <w:sz w:val="28"/>
        </w:rPr>
        <w:t>
      Комиссия мүшелері: _______________________________________________________________ ___________________________ ______________________________________________________ ___________________________ ______________________________________________________ (қолдары) (тегі, аты, әкесінің аты)</w:t>
      </w:r>
    </w:p>
    <w:bookmarkEnd w:id="68"/>
    <w:bookmarkStart w:name="z117" w:id="69"/>
    <w:p>
      <w:pPr>
        <w:spacing w:after="0"/>
        <w:ind w:left="0"/>
        <w:jc w:val="both"/>
      </w:pPr>
      <w:r>
        <w:rPr>
          <w:rFonts w:ascii="Times New Roman"/>
          <w:b w:val="false"/>
          <w:i w:val="false"/>
          <w:color w:val="000000"/>
          <w:sz w:val="28"/>
        </w:rPr>
        <w:t>
      Жасалған актімен таныстым: ________________________________________________________</w:t>
      </w:r>
    </w:p>
    <w:bookmarkEnd w:id="69"/>
    <w:bookmarkStart w:name="z118" w:id="70"/>
    <w:p>
      <w:pPr>
        <w:spacing w:after="0"/>
        <w:ind w:left="0"/>
        <w:jc w:val="both"/>
      </w:pPr>
      <w:r>
        <w:rPr>
          <w:rFonts w:ascii="Times New Roman"/>
          <w:b w:val="false"/>
          <w:i w:val="false"/>
          <w:color w:val="000000"/>
          <w:sz w:val="28"/>
        </w:rPr>
        <w:t>
      Өтініш берушінің тегі, аты, әкесінің аты (бар болса) және қолы _________________________________________________________________________________</w:t>
      </w:r>
    </w:p>
    <w:bookmarkEnd w:id="70"/>
    <w:bookmarkStart w:name="z119" w:id="71"/>
    <w:p>
      <w:pPr>
        <w:spacing w:after="0"/>
        <w:ind w:left="0"/>
        <w:jc w:val="both"/>
      </w:pPr>
      <w:r>
        <w:rPr>
          <w:rFonts w:ascii="Times New Roman"/>
          <w:b w:val="false"/>
          <w:i w:val="false"/>
          <w:color w:val="000000"/>
          <w:sz w:val="28"/>
        </w:rPr>
        <w:t>
      Тексеру жүргізілуден бас тартқан _____________________________________________________ Өтініш берушінің (немесе отбасы мүшелерінің бірінің) тегі, аты, әкесінің аты (бар болса) және қолы _________________________________________________________________________________ (өтініш беруші тексеру жүргізуден бас тартқан жағдайда толтырылады)</w:t>
      </w:r>
    </w:p>
    <w:bookmarkEnd w:id="71"/>
    <w:bookmarkStart w:name="z120" w:id="72"/>
    <w:p>
      <w:pPr>
        <w:spacing w:after="0"/>
        <w:ind w:left="0"/>
        <w:jc w:val="both"/>
      </w:pPr>
      <w:r>
        <w:rPr>
          <w:rFonts w:ascii="Times New Roman"/>
          <w:b w:val="false"/>
          <w:i w:val="false"/>
          <w:color w:val="000000"/>
          <w:sz w:val="28"/>
        </w:rPr>
        <w:t>
      Күні _______</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