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26b" w14:textId="b203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Солтүстік Қазақстан облысы әкімдігінің 2020 жылғы 1 маусымдағы № 142 қаулысына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20 желтоқсандағы № 337 қаулысы. Солтүстік Қазақстан облысының Әділет департаментінде 2020 жылғы 20 желтоқсанда № 6819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"Өсiмдiк шаруашылығы өнiмiнiң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2020 жылғы 1 маусымдағы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 маусымда Қазақстан Республикасы нормативтік құқықтық актілерінің электрондық түріндегі эталондық бақылау банкінде жарияланды, Нормативтік құқықтық актілерді мемлекеттік тіркеу тізілімінде № 6328 болып тіркелді) мынадай өзгеріс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2020 жылға арналған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литріне) арналған субсидиялар нормалары: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10-1 жолымен толықтырылсын;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001"/>
        <w:gridCol w:w="4239"/>
        <w:gridCol w:w="350"/>
        <w:gridCol w:w="2757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маусымдағы № 142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тыңайтқыштарды (органикалық тыңайтқыштарды қоспағанда) субсидиялауға бюджеттік қаржы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4"/>
        <w:gridCol w:w="9752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6 725 074 000,0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