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75c6f" w14:textId="e375c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облыстық мәслихатының 2019 жылғы 11 желтоқсандағы № 39/1 "2020-2022 жылдарға арналған Солтүстік Қазақстан облысының облыстық бюджетін бекіту туралы" шешіміне өзгерістер енгізу туралы</w:t>
      </w:r>
    </w:p>
    <w:p>
      <w:pPr>
        <w:spacing w:after="0"/>
        <w:ind w:left="0"/>
        <w:jc w:val="both"/>
      </w:pPr>
      <w:r>
        <w:rPr>
          <w:rFonts w:ascii="Times New Roman"/>
          <w:b w:val="false"/>
          <w:i w:val="false"/>
          <w:color w:val="000000"/>
          <w:sz w:val="28"/>
        </w:rPr>
        <w:t>Солтүстік Қазақстан облыстық мәслихатының 2020 жылғы 6 қарашадағы № 49/1 шешімі. Солтүстік Қазақстан облысының Әділет департаментінде 2020 жылғы 13 қарашада № 6650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2008 жылғы 4 желтоқсандағы Бюджет кодексінің 8-бабы </w:t>
      </w:r>
      <w:r>
        <w:rPr>
          <w:rFonts w:ascii="Times New Roman"/>
          <w:b w:val="false"/>
          <w:i w:val="false"/>
          <w:color w:val="000000"/>
          <w:sz w:val="28"/>
        </w:rPr>
        <w:t>2-тармағына</w:t>
      </w:r>
      <w:r>
        <w:rPr>
          <w:rFonts w:ascii="Times New Roman"/>
          <w:b w:val="false"/>
          <w:i w:val="false"/>
          <w:color w:val="000000"/>
          <w:sz w:val="28"/>
        </w:rPr>
        <w:t xml:space="preserve">, </w:t>
      </w:r>
      <w:r>
        <w:rPr>
          <w:rFonts w:ascii="Times New Roman"/>
          <w:b w:val="false"/>
          <w:i w:val="false"/>
          <w:color w:val="000000"/>
          <w:sz w:val="28"/>
        </w:rPr>
        <w:t>106</w:t>
      </w:r>
      <w:r>
        <w:rPr>
          <w:rFonts w:ascii="Times New Roman"/>
          <w:b w:val="false"/>
          <w:i w:val="false"/>
          <w:color w:val="000000"/>
          <w:sz w:val="28"/>
        </w:rPr>
        <w:t xml:space="preserve"> және </w:t>
      </w:r>
      <w:r>
        <w:rPr>
          <w:rFonts w:ascii="Times New Roman"/>
          <w:b w:val="false"/>
          <w:i w:val="false"/>
          <w:color w:val="000000"/>
          <w:sz w:val="28"/>
        </w:rPr>
        <w:t>108</w:t>
      </w:r>
      <w:r>
        <w:rPr>
          <w:rFonts w:ascii="Times New Roman"/>
          <w:b w:val="false"/>
          <w:i w:val="false"/>
          <w:color w:val="000000"/>
          <w:sz w:val="28"/>
        </w:rPr>
        <w:t xml:space="preserve">-баптарына,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1-тармағы </w:t>
      </w:r>
      <w:r>
        <w:rPr>
          <w:rFonts w:ascii="Times New Roman"/>
          <w:b w:val="false"/>
          <w:i w:val="false"/>
          <w:color w:val="000000"/>
          <w:sz w:val="28"/>
        </w:rPr>
        <w:t>1) тармақшасына</w:t>
      </w:r>
      <w:r>
        <w:rPr>
          <w:rFonts w:ascii="Times New Roman"/>
          <w:b w:val="false"/>
          <w:i w:val="false"/>
          <w:color w:val="000000"/>
          <w:sz w:val="28"/>
        </w:rPr>
        <w:t xml:space="preserve">, 7-бабы </w:t>
      </w:r>
      <w:r>
        <w:rPr>
          <w:rFonts w:ascii="Times New Roman"/>
          <w:b w:val="false"/>
          <w:i w:val="false"/>
          <w:color w:val="000000"/>
          <w:sz w:val="28"/>
        </w:rPr>
        <w:t>4-тармағына</w:t>
      </w:r>
      <w:r>
        <w:rPr>
          <w:rFonts w:ascii="Times New Roman"/>
          <w:b w:val="false"/>
          <w:i w:val="false"/>
          <w:color w:val="000000"/>
          <w:sz w:val="28"/>
        </w:rPr>
        <w:t xml:space="preserve"> сәйкес Солтүстік Қазақстан облыстық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"2020-2022 жылдарға арналған Солтүстік Қазақстан облысының облыстық бюджетін бекіту туралы" Солтүстік Қазақстан облыстық мәслихатының 2019 жылғы 11 желтоқсандағы № 39/1 </w:t>
      </w:r>
      <w:r>
        <w:rPr>
          <w:rFonts w:ascii="Times New Roman"/>
          <w:b w:val="false"/>
          <w:i w:val="false"/>
          <w:color w:val="000000"/>
          <w:sz w:val="28"/>
        </w:rPr>
        <w:t>шешіміне</w:t>
      </w:r>
      <w:r>
        <w:rPr>
          <w:rFonts w:ascii="Times New Roman"/>
          <w:b w:val="false"/>
          <w:i w:val="false"/>
          <w:color w:val="000000"/>
          <w:sz w:val="28"/>
        </w:rPr>
        <w:t xml:space="preserve"> (2019 жылғы 25 желтоқсанда Қазақстан Республикасы нормативтік құқықтық актілерінің электрондық түрдегі эталондық бақылау банкінде жарияланды, Нормативтік құқықтық актілерді мемлекеттік тіркеу тізілімінде № 5742 болып тіркелді) мына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7" w:id="2"/>
    <w:p>
      <w:pPr>
        <w:spacing w:after="0"/>
        <w:ind w:left="0"/>
        <w:jc w:val="both"/>
      </w:pPr>
      <w:r>
        <w:rPr>
          <w:rFonts w:ascii="Times New Roman"/>
          <w:b w:val="false"/>
          <w:i w:val="false"/>
          <w:color w:val="000000"/>
          <w:sz w:val="28"/>
        </w:rPr>
        <w:t xml:space="preserve">
      "1. 2020-2022 жылдарға, оның ішінде 2020 жылға арналған Солтүстік Қазақстан облысының облыстық бюджеті тиісінше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3-қосымшаларына</w:t>
      </w:r>
      <w:r>
        <w:rPr>
          <w:rFonts w:ascii="Times New Roman"/>
          <w:b w:val="false"/>
          <w:i w:val="false"/>
          <w:color w:val="000000"/>
          <w:sz w:val="28"/>
        </w:rPr>
        <w:t xml:space="preserve"> сәйкес мынадай көлемдерде бекітілсін:</w:t>
      </w:r>
    </w:p>
    <w:bookmarkEnd w:id="2"/>
    <w:bookmarkStart w:name="z8" w:id="3"/>
    <w:p>
      <w:pPr>
        <w:spacing w:after="0"/>
        <w:ind w:left="0"/>
        <w:jc w:val="both"/>
      </w:pPr>
      <w:r>
        <w:rPr>
          <w:rFonts w:ascii="Times New Roman"/>
          <w:b w:val="false"/>
          <w:i w:val="false"/>
          <w:color w:val="000000"/>
          <w:sz w:val="28"/>
        </w:rPr>
        <w:t>
      1) кірістер – 253 697 188 мың теңге:</w:t>
      </w:r>
    </w:p>
    <w:bookmarkEnd w:id="3"/>
    <w:bookmarkStart w:name="z9" w:id="4"/>
    <w:p>
      <w:pPr>
        <w:spacing w:after="0"/>
        <w:ind w:left="0"/>
        <w:jc w:val="both"/>
      </w:pPr>
      <w:r>
        <w:rPr>
          <w:rFonts w:ascii="Times New Roman"/>
          <w:b w:val="false"/>
          <w:i w:val="false"/>
          <w:color w:val="000000"/>
          <w:sz w:val="28"/>
        </w:rPr>
        <w:t>
      салықтық түсімдер – 26 473 808,1 мың теңге;</w:t>
      </w:r>
    </w:p>
    <w:bookmarkEnd w:id="4"/>
    <w:bookmarkStart w:name="z10" w:id="5"/>
    <w:p>
      <w:pPr>
        <w:spacing w:after="0"/>
        <w:ind w:left="0"/>
        <w:jc w:val="both"/>
      </w:pPr>
      <w:r>
        <w:rPr>
          <w:rFonts w:ascii="Times New Roman"/>
          <w:b w:val="false"/>
          <w:i w:val="false"/>
          <w:color w:val="000000"/>
          <w:sz w:val="28"/>
        </w:rPr>
        <w:t>
      салықтық емес түсімдер – 1 911 481,1 мың теңге;</w:t>
      </w:r>
    </w:p>
    <w:bookmarkEnd w:id="5"/>
    <w:bookmarkStart w:name="z11" w:id="6"/>
    <w:p>
      <w:pPr>
        <w:spacing w:after="0"/>
        <w:ind w:left="0"/>
        <w:jc w:val="both"/>
      </w:pPr>
      <w:r>
        <w:rPr>
          <w:rFonts w:ascii="Times New Roman"/>
          <w:b w:val="false"/>
          <w:i w:val="false"/>
          <w:color w:val="000000"/>
          <w:sz w:val="28"/>
        </w:rPr>
        <w:t>
      негізгі капиталды сатудан түсетін түсімдер – 0 мың тенге;</w:t>
      </w:r>
    </w:p>
    <w:bookmarkEnd w:id="6"/>
    <w:bookmarkStart w:name="z12" w:id="7"/>
    <w:p>
      <w:pPr>
        <w:spacing w:after="0"/>
        <w:ind w:left="0"/>
        <w:jc w:val="both"/>
      </w:pPr>
      <w:r>
        <w:rPr>
          <w:rFonts w:ascii="Times New Roman"/>
          <w:b w:val="false"/>
          <w:i w:val="false"/>
          <w:color w:val="000000"/>
          <w:sz w:val="28"/>
        </w:rPr>
        <w:t>
      трансферттер түсімі – 225 311 898,8 мың теңге;</w:t>
      </w:r>
    </w:p>
    <w:bookmarkEnd w:id="7"/>
    <w:bookmarkStart w:name="z13" w:id="8"/>
    <w:p>
      <w:pPr>
        <w:spacing w:after="0"/>
        <w:ind w:left="0"/>
        <w:jc w:val="both"/>
      </w:pPr>
      <w:r>
        <w:rPr>
          <w:rFonts w:ascii="Times New Roman"/>
          <w:b w:val="false"/>
          <w:i w:val="false"/>
          <w:color w:val="000000"/>
          <w:sz w:val="28"/>
        </w:rPr>
        <w:t>
      2) шығындар – 261 955 846,8 мың теңге;</w:t>
      </w:r>
    </w:p>
    <w:bookmarkEnd w:id="8"/>
    <w:bookmarkStart w:name="z14" w:id="9"/>
    <w:p>
      <w:pPr>
        <w:spacing w:after="0"/>
        <w:ind w:left="0"/>
        <w:jc w:val="both"/>
      </w:pPr>
      <w:r>
        <w:rPr>
          <w:rFonts w:ascii="Times New Roman"/>
          <w:b w:val="false"/>
          <w:i w:val="false"/>
          <w:color w:val="000000"/>
          <w:sz w:val="28"/>
        </w:rPr>
        <w:t>
      3) таза бюджеттік кредиттеу – 16 916 673 мың теңге:</w:t>
      </w:r>
    </w:p>
    <w:bookmarkEnd w:id="9"/>
    <w:bookmarkStart w:name="z15" w:id="10"/>
    <w:p>
      <w:pPr>
        <w:spacing w:after="0"/>
        <w:ind w:left="0"/>
        <w:jc w:val="both"/>
      </w:pPr>
      <w:r>
        <w:rPr>
          <w:rFonts w:ascii="Times New Roman"/>
          <w:b w:val="false"/>
          <w:i w:val="false"/>
          <w:color w:val="000000"/>
          <w:sz w:val="28"/>
        </w:rPr>
        <w:t>
      бюджеттік кредиттер – 24 838 398,3 мың теңге;</w:t>
      </w:r>
    </w:p>
    <w:bookmarkEnd w:id="10"/>
    <w:bookmarkStart w:name="z16" w:id="11"/>
    <w:p>
      <w:pPr>
        <w:spacing w:after="0"/>
        <w:ind w:left="0"/>
        <w:jc w:val="both"/>
      </w:pPr>
      <w:r>
        <w:rPr>
          <w:rFonts w:ascii="Times New Roman"/>
          <w:b w:val="false"/>
          <w:i w:val="false"/>
          <w:color w:val="000000"/>
          <w:sz w:val="28"/>
        </w:rPr>
        <w:t>
      бюджеттік кредиттерді өтеу – 7 921 725,3 мың теңге;</w:t>
      </w:r>
    </w:p>
    <w:bookmarkEnd w:id="11"/>
    <w:bookmarkStart w:name="z17" w:id="12"/>
    <w:p>
      <w:pPr>
        <w:spacing w:after="0"/>
        <w:ind w:left="0"/>
        <w:jc w:val="both"/>
      </w:pPr>
      <w:r>
        <w:rPr>
          <w:rFonts w:ascii="Times New Roman"/>
          <w:b w:val="false"/>
          <w:i w:val="false"/>
          <w:color w:val="000000"/>
          <w:sz w:val="28"/>
        </w:rPr>
        <w:t>
      4) қаржылық активтермен операциялар бойынша сальдо – 5 310 484 мың теңге:</w:t>
      </w:r>
    </w:p>
    <w:bookmarkEnd w:id="12"/>
    <w:bookmarkStart w:name="z18" w:id="13"/>
    <w:p>
      <w:pPr>
        <w:spacing w:after="0"/>
        <w:ind w:left="0"/>
        <w:jc w:val="both"/>
      </w:pPr>
      <w:r>
        <w:rPr>
          <w:rFonts w:ascii="Times New Roman"/>
          <w:b w:val="false"/>
          <w:i w:val="false"/>
          <w:color w:val="000000"/>
          <w:sz w:val="28"/>
        </w:rPr>
        <w:t>
      қаржы активтерін сатып алу – 5 310 484 мың теңге;</w:t>
      </w:r>
    </w:p>
    <w:bookmarkEnd w:id="13"/>
    <w:bookmarkStart w:name="z19" w:id="14"/>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4"/>
    <w:bookmarkStart w:name="z20" w:id="15"/>
    <w:p>
      <w:pPr>
        <w:spacing w:after="0"/>
        <w:ind w:left="0"/>
        <w:jc w:val="both"/>
      </w:pPr>
      <w:r>
        <w:rPr>
          <w:rFonts w:ascii="Times New Roman"/>
          <w:b w:val="false"/>
          <w:i w:val="false"/>
          <w:color w:val="000000"/>
          <w:sz w:val="28"/>
        </w:rPr>
        <w:t>
      5) бюджет тапшылығы (профициті) – -30 485 815,8 мың теңге;</w:t>
      </w:r>
    </w:p>
    <w:bookmarkEnd w:id="15"/>
    <w:bookmarkStart w:name="z21" w:id="16"/>
    <w:p>
      <w:pPr>
        <w:spacing w:after="0"/>
        <w:ind w:left="0"/>
        <w:jc w:val="both"/>
      </w:pPr>
      <w:r>
        <w:rPr>
          <w:rFonts w:ascii="Times New Roman"/>
          <w:b w:val="false"/>
          <w:i w:val="false"/>
          <w:color w:val="000000"/>
          <w:sz w:val="28"/>
        </w:rPr>
        <w:t>
      6) бюджет тапшылығын қаржыландыру (профицитін пайдалану) – 30 485 815,8 мың теңге:</w:t>
      </w:r>
    </w:p>
    <w:bookmarkEnd w:id="16"/>
    <w:bookmarkStart w:name="z22" w:id="17"/>
    <w:p>
      <w:pPr>
        <w:spacing w:after="0"/>
        <w:ind w:left="0"/>
        <w:jc w:val="both"/>
      </w:pPr>
      <w:r>
        <w:rPr>
          <w:rFonts w:ascii="Times New Roman"/>
          <w:b w:val="false"/>
          <w:i w:val="false"/>
          <w:color w:val="000000"/>
          <w:sz w:val="28"/>
        </w:rPr>
        <w:t>
      қарыздар түсімі – 36 516 701,7 мың теңге;</w:t>
      </w:r>
    </w:p>
    <w:bookmarkEnd w:id="17"/>
    <w:bookmarkStart w:name="z23" w:id="18"/>
    <w:p>
      <w:pPr>
        <w:spacing w:after="0"/>
        <w:ind w:left="0"/>
        <w:jc w:val="both"/>
      </w:pPr>
      <w:r>
        <w:rPr>
          <w:rFonts w:ascii="Times New Roman"/>
          <w:b w:val="false"/>
          <w:i w:val="false"/>
          <w:color w:val="000000"/>
          <w:sz w:val="28"/>
        </w:rPr>
        <w:t>
      қарыздарды өтеу – 7 869 721,1 мың теңге;</w:t>
      </w:r>
    </w:p>
    <w:bookmarkEnd w:id="18"/>
    <w:bookmarkStart w:name="z24" w:id="19"/>
    <w:p>
      <w:pPr>
        <w:spacing w:after="0"/>
        <w:ind w:left="0"/>
        <w:jc w:val="both"/>
      </w:pPr>
      <w:r>
        <w:rPr>
          <w:rFonts w:ascii="Times New Roman"/>
          <w:b w:val="false"/>
          <w:i w:val="false"/>
          <w:color w:val="000000"/>
          <w:sz w:val="28"/>
        </w:rPr>
        <w:t>
      бюджет қаражатының пайдаланылатын қалдықтары – 1 838 835,2 мың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26" w:id="20"/>
    <w:p>
      <w:pPr>
        <w:spacing w:after="0"/>
        <w:ind w:left="0"/>
        <w:jc w:val="both"/>
      </w:pPr>
      <w:r>
        <w:rPr>
          <w:rFonts w:ascii="Times New Roman"/>
          <w:b w:val="false"/>
          <w:i w:val="false"/>
          <w:color w:val="000000"/>
          <w:sz w:val="28"/>
        </w:rPr>
        <w:t>
      "11. 2020 жылға арналған Солтүстік Қазақстан облысы жергілікті атқарушы органының резерві 684 341,2 мың теңге сомасында бекітілсін.";</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29" w:id="21"/>
    <w:p>
      <w:pPr>
        <w:spacing w:after="0"/>
        <w:ind w:left="0"/>
        <w:jc w:val="both"/>
      </w:pPr>
      <w:r>
        <w:rPr>
          <w:rFonts w:ascii="Times New Roman"/>
          <w:b w:val="false"/>
          <w:i w:val="false"/>
          <w:color w:val="000000"/>
          <w:sz w:val="28"/>
        </w:rPr>
        <w:t>
      "13. Азаматтық қызметшілер болып табылатын және ауылдық елді мекендерде жұмыс істейтін денсаулық сақтау, әлеуметтік қамсыздандыру, білім беру, мәдениет, спорт, ветеринария, орман шаруашылығы және ерекше қорғалатын табиғи аумақтар саласындағы мамандарға, сондай-ақ жергілікті бюджеттерден қаржыландырылатын мемлекеттік ұйымдарда жұмыс істейтін аталған мамандарға қызметтің осы түрлерімен қалалық жағдайда айналысатын мамандардың мөлшерлемелерімен салыстырғанда кемінде жиырма бес пайызға жоғарылатылған айлықақылар мен тарифтік мөлшерлемелер көзделсін.";</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 </w:t>
      </w:r>
    </w:p>
    <w:bookmarkStart w:name="z31" w:id="22"/>
    <w:p>
      <w:pPr>
        <w:spacing w:after="0"/>
        <w:ind w:left="0"/>
        <w:jc w:val="both"/>
      </w:pPr>
      <w:r>
        <w:rPr>
          <w:rFonts w:ascii="Times New Roman"/>
          <w:b w:val="false"/>
          <w:i w:val="false"/>
          <w:color w:val="000000"/>
          <w:sz w:val="28"/>
        </w:rPr>
        <w:t>
      "14. Аудандар бюджеттерінде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көрсетілетін қызметтерге ақы төлеу және отын сатып алу бойынша әлеуметтік қолдау көрсетуге шығыстар көзделсін.";</w:t>
      </w:r>
    </w:p>
    <w:bookmarkEnd w:id="22"/>
    <w:bookmarkStart w:name="z32" w:id="23"/>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2-қосымшаларына</w:t>
      </w:r>
      <w:r>
        <w:rPr>
          <w:rFonts w:ascii="Times New Roman"/>
          <w:b w:val="false"/>
          <w:i w:val="false"/>
          <w:color w:val="000000"/>
          <w:sz w:val="28"/>
        </w:rPr>
        <w:t xml:space="preserve"> сәйкес жаңа редакцияда жазылсын.</w:t>
      </w:r>
    </w:p>
    <w:bookmarkEnd w:id="23"/>
    <w:bookmarkStart w:name="z33" w:id="24"/>
    <w:p>
      <w:pPr>
        <w:spacing w:after="0"/>
        <w:ind w:left="0"/>
        <w:jc w:val="both"/>
      </w:pPr>
      <w:r>
        <w:rPr>
          <w:rFonts w:ascii="Times New Roman"/>
          <w:b w:val="false"/>
          <w:i w:val="false"/>
          <w:color w:val="000000"/>
          <w:sz w:val="28"/>
        </w:rPr>
        <w:t>
      2. Осы шешім 2020 жылғы 1 қаңтардан бастап қолданысқа енгізіледі.</w:t>
      </w:r>
    </w:p>
    <w:bookmarkEnd w:id="2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облыстық</w:t>
            </w:r>
            <w:r>
              <w:br/>
            </w:r>
            <w:r>
              <w:rPr>
                <w:rFonts w:ascii="Times New Roman"/>
                <w:b w:val="false"/>
                <w:i/>
                <w:color w:val="000000"/>
                <w:sz w:val="20"/>
              </w:rPr>
              <w:t>мәслихат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С.Тимофеев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облыстық</w:t>
            </w:r>
            <w:r>
              <w:br/>
            </w: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В.Бубенко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6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49/1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11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39/1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46" w:id="25"/>
    <w:p>
      <w:pPr>
        <w:spacing w:after="0"/>
        <w:ind w:left="0"/>
        <w:jc w:val="left"/>
      </w:pPr>
      <w:r>
        <w:rPr>
          <w:rFonts w:ascii="Times New Roman"/>
          <w:b/>
          <w:i w:val="false"/>
          <w:color w:val="000000"/>
        </w:rPr>
        <w:t xml:space="preserve"> 2020 жылға арналған Солтүстiк Қазақстан облыстық бюджеті</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7"/>
        <w:gridCol w:w="865"/>
        <w:gridCol w:w="979"/>
        <w:gridCol w:w="7017"/>
        <w:gridCol w:w="2802"/>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70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мсыныбы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253 697 188</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26 473 808,1</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24 375 570,1</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7 800 095,5</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16 575 474,6</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2 098 238</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2 098 238</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1 911 481,1</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237 734,5</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28 124</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50 428</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159 182,5</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401 052,4</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401 052,4</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1 272 694,2</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1 272 694,2</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225 311 898,8</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1 685 465,8</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1 685 465,8</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223 626 433</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223 626 433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70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261 955 846,8</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3 497 874,8</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51 492</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51 492</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2 349 378,7</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1 694 483,4</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136 435</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73 553,6</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14 545,3</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430 361,4</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285 383,3</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271 916</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249,1</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13 218,2</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61 673</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61 673</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26 455,8</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18 759,2</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3 496,6</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190 894</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комиссиясының қызметін қамтамасыз ету жөніндегі қызметтер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189 894</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343 000</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343 000</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54 948</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41 892</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13 056</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134 650</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қалыптастыру мен дамыту саласындағы мемлекеттік саясатты іске асыру жөніндегі қызметтер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109 562,3</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3 487,7</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21 600</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289 582,6</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83 995,1</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18 712,5</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 ауқымдағы аумақтық қорғаныс</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37 485</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26 464,6</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төтенше жағдайлардың алдын алу және жою</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1 333</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даярлығы және азаматтық қорғау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105 587,5</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даярлығы және азаматтық қорғау саласындағы мемлекеттік саясатты іске асыру жөніндегі қызметтер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33 813,6</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15 498,5</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30 697,4</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дайындау және облыстық ауқымдағы аумақтық қорғанысы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13 329</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төтенше жағдайлардың алдын алу және жою</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5 167</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7 082</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6 692 536</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6 692 536</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тәртіптті және қауіпсіздікті сақтауды қамтамасыз ету саласындағы мемлекеттік саясатты іске асыру жөніндегі қызметтер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6 067 439</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6 195</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618 902</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39 555 178,8</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10 266,9</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10 266,9</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430 007,1</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жүйесіндегі мемлекеттік білім беру ұйымдарының күрделі шығыстары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51 661,6</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158 123</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бағдарламалары бойынша оқитындарға әлеуметтік қолдау көрсету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62 911</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157 311,5</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33 890 925</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155 007,3</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2 177 384,7</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мекемелерінде білім беру жүйесін ақпараттандыру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44 890</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80 704</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1 224 255,2</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90 270</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63 894,7</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16 889,7</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6 284 389,6</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68 231</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2017–2021 жылдарға арналған "Еңбек" мемлекеттік бағдарламасы шеңберінде кадрлардың біліктілігін арттыру, даярлау және қайта даярлау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1 174 249</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409 405,6</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56 833</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1 447 628,4</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20 596 892,8</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дене шынықтыру және спорт басқармасы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1 919 693,8</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1 462 801,8</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456 892</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3 304 286</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1 228 745</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объектілерін салу және реконструкциялау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575 541</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кәсіптік және орта білімнен кейінгі білім беру объектілерін салу және реконструкциялау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11 332 755,5</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5 896 267,9</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124 825</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195 411</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61 994</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88 865</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45 756</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жерлерге жұмыс істеуге жіберілген медициналық және фармацевтикалық қызметкерлерді әлеуметтік қолдау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59 555</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878 973,5</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67 466</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органдарының күрделі шығыстары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2 193</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3 976 319,3</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231 228,1</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санитарлық көлік бойынша лизинг төлемдерін өтеу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163 359</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5 436 487,6</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объектілерін салу және реконструкциялау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5 436 487,6</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9 362 984,8</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8 563 278,3</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152 609</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636 207</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8 320</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7 211</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Тірек-қозғалу аппаратының қызметі бұзылған балаларға арналған мемлекеттік медициналық-әлеуметтік мекемелерде (ұйымдарда), арнаулы әлеуметтік қызметтер көрсету орталықтарында, әлеуметтік қызмет көрсету орталықтарында мүгедек балалар үшін арнаулы әлеуметтік қызметтер көрсету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61 608</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1 917 255</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мүгедектерге, оның ішінде мүгедек балаларға арнаулы әлеуметтік қызметтер көрсету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65 433</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304 352</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45 850</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2 282</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467 349</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қызметкөрсету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65 870</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239 387</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4 589 545,3</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687 019,5</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687 019,5</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48 535</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48 535</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мемлекеттік еңбек инспекциясы басқармасы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64 152</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қатынастарын реттеу саласында мемлекеттік саясатты іске асыру бойынша қызметтер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62 152</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27 868 835,1</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756 217,3</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2017–2021 жылдарға арналған "Еңбек" мемлекеттік бағдарламасы шеңберінде қалалардың және ауылдық елді мекендердің объектілерін жөндеу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756 217,3</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249 569,4</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2017–2021 жылдарға арналған "Еңбек" мемлекеттік бағдарламасы шеңберінде қалалардың және ауылдық елді мекендердің объектілерін жөндеу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249 569,4</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368 144,4</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2017–2021 жылдарға арналған "Еңбек" мемлекеттік бағдарламасы шеңберінде қалалардың және ауылдық елді мекендердің объектілерін жөндеу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368 144,4</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19 968 607,7</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91 914,2</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6 040</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сумен жабдықтау және су бұру жүйелерін дамытуға берілетін нысаналы даму трансферттері</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574 418,3</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елді мекендерді сумен жабдықтау және су бұру жүйелерін дамытуға берілетін нысаналы даму трансферттері</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2 428 124,8</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2 973 522,3</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2017-2021 жылдарға арналған "Еңбек" мемлекеттік бағдарламасы шеңберінде қалалардың және ауылдық елді мекендердің объектілерін жөндеу және абаттандыру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415 187,8</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9 302 015</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4 177 385,3</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240 832,8</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2017–2021 жылдарға арналған "Еңбек" мемлекеттік бағдарламасы шеңберінде қалалардың және ауылдық елді мекендердің объектілерін жөндеу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240 832,8</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6 163 355,6</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коммуналдық тұрғын үй қорының тұрғын үйін салуға және (немесе) реконструкциялауға берілетін нысаналы даму трансферттері</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3 163 175,5</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3 000 180,1</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122 107,9</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Нәтижелі жұмыспен қамтуды және жаппай кәсіпкерлікті дамытудың 2017–2021 жылдарға арналған "Еңбек" мемлекеттік бағдарламасы шеңберінде қалалардың және ауылдық елді мекендердің объектілерін жөндеу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122 107,9</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7 938 119,9</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746 559,8</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103 650,8</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47 782</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593 940</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1 187</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9 800</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9 800</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дене шынықтыру және спорт басқармасы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3 144 211</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64 796</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74 999,7</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түрлі спорт түрлері бойынша облыстың құрама командаларының мүшелерін дайындау және республикалық және халықаралық спорт жарыстарына қатысуы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2 670 226,7</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37 347,6</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296 841</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987 226,5</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95 619,9</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739 606,6</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объектілерін дамыту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152 000</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3 050 322,6</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архив ісін басқару саласындағы мемлекеттік саясатты іске асыру жөніндегі қызметтер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105 899,3</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53 482</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163 224</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429 409</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1 174 560</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216 061</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362 972</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111 214,5</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431 700,8</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63 181</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63 181</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 іркіліссіз өткізу үшін энергия өндіруші ұйымдардың отын сатып алуға шығындарын субсидиялау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63 181</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52 790 577,4</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1 362 284</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81 612,4</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22 370,4</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1 148 558</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34 414</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бойынша іс-шаралар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1 121,1</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29 668</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44 540,1</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тауарларының өңірлік тұрақтандыру қорларын қалыптастыру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1 459 686,6</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110 857</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3 360</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48 135,5</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34 553,7</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93 036,9</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111 515,5</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875 013,7</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1 594,4</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тасымалдауды (жеткізуді) ұйымдастыру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35 695,5</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145 924,4</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инспекциясы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58 900</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55 034</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3 866</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ауыл шаруашылығы және жер қатынастары басқармасы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49 609 706,8</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284 531,2</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2 144 802,4</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5 190</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12 862 357,4</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залалсыздандыру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358,8</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және көшет отырғызылатын материалдың сорттық және себу сапаларын анықтау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127 805,3</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7 230,9</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6 725 074</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9 414 881</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субъектілерінің қарыздарын кепілдендіру мен сақтандыру шеңберінде субсидиялау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8 176 785</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131 735</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33 157</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6 516 708</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2 359 394</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2017–2021 жылдарға арналған "Еңбек" мемлекеттік бағдарламасы шеңберінде микрокредиттерді ішінара кепілдендіру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19 696,8</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10 255 681,8</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10 205 412,8</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сәулет және қала құрылысы саласындағы мемлекеттік саясатты іске асыру жөніндегі қызметтер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101 260,6</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құру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13 185,4</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құрылысын дамытудың кешенді схемаларын және елді мекендердің бас жоспарларын әзірлеу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119 700</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4 955 321,2</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4 907 376,8</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Арыс қаласында төтенше жағдайлардың салдарын жою бойынша ағымдағы іс-шараларды өткізу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48 568,8</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 және лицензиялау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50 269</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сәулет-құрылыс бақылау және лицензиялау саласындағы мемлекеттік саясатты іске асыру жөніндегі қызметтер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50 269</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22 011 086,5</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22 011 086,5</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77 241,6</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2 672</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1 672 182,1</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327 000</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31 000</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1 498 969,7</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7 249 522,1</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11 116 443,7</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36 055,3</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6 756 349,1</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458 596,7</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279 887,7</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178 709</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684 341,2</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684 341,2</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142 476</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142 476</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2 769 409,5</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114 632</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іс-шараларды іске асыру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7 244,3</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жеке кәсіпкерлікті қолдау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116 000</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кредиттер бойынша пайыздық мөлшерлемелерді субсидиялау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1 702 770</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шағын және орта бизнеске кредиттерді ішінара кепілдендіру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800 438</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2017–2021 жылдарға арналған "Еңбек" мемлекеттік бағдарламасы шеңберінде микрокредиттерді ішінара кепілдендіру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4 025,2</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жаңа бизнес-идеяларды іске асыру үшін жас кәсіпкерлерге мемлекеттік гранттар беру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650 000</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650 000</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1 445 171,7</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индустриялық инфрақұрылымды дамыту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567 052,7</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"Бизнестің жол картасы-2025" бизнесті қолдау мен дамытудың мемлекеттік бағдарламасы шеңберінде индустриялық инфрақұрылымды дамытуға берiлетiн нысаналы даму трансферттерi</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878 119</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513 054</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513 054</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86 300</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экономикалық аймақтардың, индустриялық аймақтардың, индустриялық парктердің инфрақұрылымын дамыту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86 300</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158 792,4</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158 792,4</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156 480</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республикалық бюджеттен қарыздар бойынша сыйақылар мен өзге де төлемдерді төлеу бойынша борышына қызмет көрсету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2 312,4</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63 382 311,1</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63 382 311,1</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54 129 408</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468 122,5</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6 397 681</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байланысты жоғары тұрған бюджеттен төмен тұрған бюджеттерге өтемақыға берілетін ағымдағы нысаналы трансферттер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1 638 774</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 бюджеттеріне әкiмшiлiк-аумақтық бiрлiктiң саяси, экономикалық және әлеуметтiк тұрақтылығына, адамдардың өмiрi мен денсаулығына қатер төндiретiн табиғи және техногендік сипаттағы төтенше жағдайлар туындаған жағдайда, жалпы республикалық немесе халықаралық маңызы бар іс-шаралар жүргізуге берілетін ағымдағы нысаналы трансферттер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255 000</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493 325,6</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16 916 673</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24 838 398,3</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11 158 476,1</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2 393 057</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(облыстық маңызы бар қалалар) бюджеттерге кредит беру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2 393 057</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2 370 721,2</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(облыстық маңызы бар қалалар) бюджеттерге кредит беру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2 370 721,2</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2 247 165,7</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(облыстық маңызы бар қалалар) бюджеттерге кредит беру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2 247 165,7</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44 638</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(облыстық маңызы бар қалалар) бюджеттерге кредит беру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44 638</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3 594 667,3</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(облыстық маңызы бар қалалар) бюджеттерге кредит беру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3 594 667,3</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508 226,9</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(облыстық маңызы бар қалалар) бюджеттерге кредит беру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508 226,9</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9 732 679,6</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9 732 679,6</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және салуға кредит беру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9 732 679,6</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3 407 320</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1 150 102</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1 150 102</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ауыл шаруашылығы және жер қатынастары басқармасы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2 257 218</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2017–2021 жылдарға арналған "Еңбек" мемлекеттік бағдарламасы шеңберінде кәсіпкерлікті дамытуға жәрдемдесу үшін бюджеттік кредиттер беру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2 257 218</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539 922,6</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539 922,6</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орталықтарда, моноқалаларда кәсіпкерлікті дамытуға жәрдемдесуге кредит беру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539 922,6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7 921 725,3</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7 921 725,3</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бюджеттіқ кредиттерді өтеу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7 921 725,3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70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5 310 484</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5 310 484</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5 310 484</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1 476 960</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1 476 960</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779 824</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779 824</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ауыл шаруашылығы және жер қатынастары басқармасы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3 053 700</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3 053 700</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(профицитi)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-30 485 815,8</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30 485 815,8</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(профицитін пайдалану)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36 516 701,7</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36 516 701,7</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32 744 162,7</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3 772 539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70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7 869 721,1</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7 869 721,1</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6 831 260</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органның жоғары тұрған бюджет алдындағы борышын өтеу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1 038 461,1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1 838 835,2</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1 838 835,2</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1 838 835,2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6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49/1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11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39/1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bl>
    <w:bookmarkStart w:name="z57" w:id="26"/>
    <w:p>
      <w:pPr>
        <w:spacing w:after="0"/>
        <w:ind w:left="0"/>
        <w:jc w:val="left"/>
      </w:pPr>
      <w:r>
        <w:rPr>
          <w:rFonts w:ascii="Times New Roman"/>
          <w:b/>
          <w:i w:val="false"/>
          <w:color w:val="000000"/>
        </w:rPr>
        <w:t xml:space="preserve"> 2020 жылғы 1 қаңтарда қалыптасқан бюджет қаражатының бос қалдықтары мен облыстық бюджеттен және республикалық бюджеттен берілген 2019 жылы пайдаланылмаған (толық пайдаланылмаған) нысаналы трансферттерді қайтару есебінен, оның ішінде Қазақстан Республикасының Ұлттық қорынан берілген нысаналы трансферттер есебінен 2020 жылға арналған облыстық бюджет шығыстары</w:t>
      </w:r>
    </w:p>
    <w:bookmarkEnd w:id="26"/>
    <w:bookmarkStart w:name="z58" w:id="27"/>
    <w:p>
      <w:pPr>
        <w:spacing w:after="0"/>
        <w:ind w:left="0"/>
        <w:jc w:val="both"/>
      </w:pPr>
      <w:r>
        <w:rPr>
          <w:rFonts w:ascii="Times New Roman"/>
          <w:b w:val="false"/>
          <w:i w:val="false"/>
          <w:color w:val="000000"/>
          <w:sz w:val="28"/>
        </w:rPr>
        <w:t>
      Кірістер:</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1"/>
        <w:gridCol w:w="1104"/>
        <w:gridCol w:w="711"/>
        <w:gridCol w:w="1500"/>
        <w:gridCol w:w="4206"/>
        <w:gridCol w:w="406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0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241 421,1</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241 421,1</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241 421,1</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жергілікті бюджеттен алынған, пайдаланылмаған қаражаттардың қайтарылуы</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Жергіліктік бюджетке түсетін салықтық емес басқа да түсімдер</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238 421,1</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624 255,8</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624 255,8</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624 255,8</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169 446,1</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168 690,1</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 ауданы</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36 289</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ауданы</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545,1</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Аққайың ауданы</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14 046,7</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21 035,1</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35 879,9</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Мағжан Жұмабаев ауданы</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ауданы</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7 666,5</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 ауданы</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1 343,4</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Ғабит Мүсірепов атындағы аудан</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1 643,8</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Тайынша ауданы</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753,1</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ауданы</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14 414,2</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Уәлиханов ауданы</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1 948,4</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ақын ауданы</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32 954,4</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 ауданы</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ауданы</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Аққайың ауданы</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Мағжан Жұмабаев ауданы</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ауданы</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 ауданы</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340,4</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Ғабит Мүсірепов атындағы аудан</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Тайынша ауданы</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ауданы</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Уәлиханов ауданы</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Шал ақын ауданы </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0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454 809,7</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 ауданы</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35 937,2</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ауданы</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18 786,2</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Аққайың ауданы</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24 156,5</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27 049,6</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25 662,2</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Мағжан Жұмабаев ауданы</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35 703</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ауданы</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18 464,3</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 ауданы</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26 224,6</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Ғабит Мүсірепов атындағы аудан</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35 743</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Тайынша ауданы</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37 622</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ауданы</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14 765</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Уәлиханов ауданы</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11 273,2</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ақын ауданы</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19 597</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123 825,9</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1 838 835,2</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1 838 835,2</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1 838 835,2</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1 838 835,2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2 704 512,1</w:t>
            </w:r>
          </w:p>
        </w:tc>
      </w:tr>
    </w:tbl>
    <w:bookmarkStart w:name="z59" w:id="28"/>
    <w:p>
      <w:pPr>
        <w:spacing w:after="0"/>
        <w:ind w:left="0"/>
        <w:jc w:val="both"/>
      </w:pPr>
      <w:r>
        <w:rPr>
          <w:rFonts w:ascii="Times New Roman"/>
          <w:b w:val="false"/>
          <w:i w:val="false"/>
          <w:color w:val="000000"/>
          <w:sz w:val="28"/>
        </w:rPr>
        <w:t>
      Шығыстар:</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0"/>
        <w:gridCol w:w="1155"/>
        <w:gridCol w:w="1155"/>
        <w:gridCol w:w="1155"/>
        <w:gridCol w:w="4851"/>
        <w:gridCol w:w="3134"/>
      </w:tblGrid>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39 329</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23 181</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23 181</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16 148</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16 148</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6 683</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6 683</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6 683</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комиссиясының қызметін қамтамасыз ету жөніндегі қызметтер</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басқармасы</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қалыптастыру мен дамыту саласындағы мемлекеттік саясатты іске асыру жөніндегі қызметтер</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84 532</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қоғамдық тәртіптті және қауіпсіздікті сақтауды қамтамасыз ету саласындағы мемлекеттік саясатты іске асыру жөніндегі қызметтер </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45 604</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45 604</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38 928</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38 928</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39 136</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39 136</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39 136</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127 710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24 710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24 710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103 000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103 000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ауданы</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 мектебіндегі мектеп музейі</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Ғабит Мүсірепов атындағы аудан</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объектілерін күрделі жөндеу</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 үшін бейнебақылау жүйесін сатып алу және орнату</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96 015</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96 015</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96 015</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 "Жас өркен" ықшам ауданында Позолотин-Амангелді-Труд-Горький көшелерінің шекарасында 900 оқушыға арналған жалпы білім беретін орта мектеп салу</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96 015</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204 444,6</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204 444,6</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204 444,6</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227 724,2</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206 968,2</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206 968,2</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206 968,2</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Потанин көшесіндегі ашық нөсер кәрізін ағымдағы жөндеу</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126 968,2</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Ғабит Мүсірепов атындағы аудан</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Новоишим ауылында "Кәріздік желі мен тазарту үймереттерін салу" жобасын түзету</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396 320,7</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және салуға кредит беру</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201 828</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201 828</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201 828</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коммуналдық тұрғын үй қорының тұрғын үйін салуға және (немесе) реконструкциялауға берілетін нысаналы даму трансферттері</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194 492,7</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194 492,7</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194 492,7</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 ықшам ауданында сыртқы инженерлік желісімен және аумағын абаттандырумен 128 пәтерлі № 1 тұрғын үй салу</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86 000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тұрғын үй құрылысы салынатын жерлерде тұрғын үйлер салу бойынша жобалық сметалық құжаттамалар әзірлеу</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50 492,7</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 ықшам ауданында сыртқы инженерлік желісімен және аумағын абаттандырумен 128 пәтерлі № 2 тұрғын үй салу</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58 000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дене шынықтыру және спорт басқармасы </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объектілерін дамыту</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дүниесін қорғау</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53 139,5</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45 039,5</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45 039,5</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Айыртау ауданы </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1 126</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ауылынан "Көкшетау" мемлекеттік ұлттық табиғи паркіне дейінгі жолды орташа жөндеу" жобасы бойынша жобалау-сметалық құжаттаманы әзірлеу</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1 126</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маңызы бар автомобиль жолдарына жол белгілерін сатып алу және орнату</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43 913,5</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Айыртау ауданы </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7 380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ауданы</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2 226,2</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Аққайың ауданы</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13 740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Мағжан Жұмабаев ауданы</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4 198</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ауданы</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 ауданы</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4 553,5</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Ғабит Мүсірепов атындағы аудан</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Тайынша ауданы</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ауданы</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1 993,8</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Уәлиханов ауданы</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ақын ауданы</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29"/>
          <w:p>
            <w:pPr>
              <w:spacing w:after="20"/>
              <w:ind w:left="20"/>
              <w:jc w:val="both"/>
            </w:pPr>
            <w:r>
              <w:rPr>
                <w:rFonts w:ascii="Times New Roman"/>
                <w:b w:val="false"/>
                <w:i w:val="false"/>
                <w:color w:val="000000"/>
                <w:sz w:val="20"/>
              </w:rPr>
              <w:t xml:space="preserve">
Облыстың кәсіпкерлік және </w:t>
            </w:r>
            <w:r>
              <w:br/>
            </w:r>
            <w:r>
              <w:rPr>
                <w:rFonts w:ascii="Times New Roman"/>
                <w:b w:val="false"/>
                <w:i w:val="false"/>
                <w:color w:val="000000"/>
                <w:sz w:val="20"/>
              </w:rPr>
              <w:t>
индустриалдық-инновациялық даму басқармасы</w:t>
            </w:r>
          </w:p>
          <w:bookmarkEnd w:id="29"/>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450 000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450 000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450 000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961 448,1</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468 122,5</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468 122,5</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493 325,6</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493 325,6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2 704 512,1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