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5003" w14:textId="acf5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 белгілеу туралы" Солтүстік Қазақстан облысы әкімдігінің 2020 жылғы 19 қыркүйектегі № 246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10 қарашадағы № 308 қаулысы. Солтүстік Қазақстан облысының Әділет департаментінде 2020 жылғы 11 қарашада № 6646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бекіту туралы" Солтүстік Қазақстан облысы мемлекеттік ветеринариялық-санитариялық бас инспекторының 2020 жылғы 9 қарашадағы № 01-04/1126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қосымшасы мынадай мазмұндағы 9-1 және 11-1-тармақтармен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Рузаев ауылдық округінің Рузаевка ауылы;";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Чистополье ауылдық округінің Ялты ауылы;".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