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691f" w14:textId="43c6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облыстық мәслихатының 2020 жылғы 7 қазандағы № 48/15 шешімі. Солтүстік Қазақстан облысының Әділет департаментінде 2020 жылғы 14 қазанда № 6586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облыстық мәслихатының 21.05.2021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Кодексінің 12-бабы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Алып тасталды - Солтүстік Қазақстан облыстық мәслихатының 21.05.2021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 айқындалсын.</w:t>
      </w:r>
    </w:p>
    <w:bookmarkStart w:name="z7" w:id="1"/>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Солтүстік Қазақстан облыстық мәслихатының кейбір шешімдерінің күші жойылды деп танылсын.</w:t>
      </w:r>
    </w:p>
    <w:bookmarkEnd w:id="1"/>
    <w:bookmarkStart w:name="z8"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Тимофеев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3"/>
    <w:p>
      <w:pPr>
        <w:spacing w:after="0"/>
        <w:ind w:left="0"/>
        <w:jc w:val="left"/>
      </w:pPr>
      <w:r>
        <w:rPr>
          <w:rFonts w:ascii="Times New Roman"/>
          <w:b/>
          <w:i w:val="false"/>
          <w:color w:val="000000"/>
        </w:rPr>
        <w:t xml:space="preserve"> Солтүстік Қазақстан облысының ауылдық жеріне және кенттеріне, аудандық және облыстық маңызы бар қалаларына жұмысқа жіберілген медицина және фармацевтика қызметкерлеріне бюджет қаражаты есебінен әлеуметтік қолдау көрсетудің тәртібі мен мөлшері</w:t>
      </w:r>
    </w:p>
    <w:bookmarkEnd w:id="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21.05.2021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18.10.2023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1. Жалпы ережелер</w:t>
      </w:r>
    </w:p>
    <w:bookmarkStart w:name="z20" w:id="4"/>
    <w:p>
      <w:pPr>
        <w:spacing w:after="0"/>
        <w:ind w:left="0"/>
        <w:jc w:val="both"/>
      </w:pPr>
      <w:r>
        <w:rPr>
          <w:rFonts w:ascii="Times New Roman"/>
          <w:b w:val="false"/>
          <w:i w:val="false"/>
          <w:color w:val="000000"/>
          <w:sz w:val="28"/>
        </w:rPr>
        <w:t>
      1. Осы Тәртiп Қазақстан Республикасының "Халық денсаулығы және денсаулық сақтау жүйесi туралы" Кодексiнiң, Қазақстан Республикасының "Қазақстан Республикасындағы жергiлiктi мемлекеттiк басқару және өзiн-өзi басқару туралы" Заңының негiзiнде әзiрлендi, Солтүстiк Қазақстан облысының ауылдық жерiне және кенттеріне, аудандық және облыстық маңызы бар қалаларына жұмысқа жiберiлген медицина және фармацевтика қызметкерлерiне (бұдан әрi - қызметкерлер) бюджет қаражаты есебiнен әлеуметтiк қолдау көрсету тәртiбi мен мөлшерiн айқындайды.</w:t>
      </w:r>
    </w:p>
    <w:bookmarkEnd w:id="4"/>
    <w:bookmarkStart w:name="z21" w:id="5"/>
    <w:p>
      <w:pPr>
        <w:spacing w:after="0"/>
        <w:ind w:left="0"/>
        <w:jc w:val="both"/>
      </w:pPr>
      <w:r>
        <w:rPr>
          <w:rFonts w:ascii="Times New Roman"/>
          <w:b w:val="false"/>
          <w:i w:val="false"/>
          <w:color w:val="000000"/>
          <w:sz w:val="28"/>
        </w:rPr>
        <w:t>
      2. Әлеуметтiк қолдау көрсету жөнiндегi уәкiлеттi орган – "Солтүстiк Қазақстан облысы әкiмдiгiнiң денсаулық сақтау басқармасы" коммуналдық мемлекеттiк мекемесi (бұдан әрi - уәкiлеттi орган).</w:t>
      </w:r>
    </w:p>
    <w:bookmarkEnd w:id="5"/>
    <w:bookmarkStart w:name="z22" w:id="6"/>
    <w:p>
      <w:pPr>
        <w:spacing w:after="0"/>
        <w:ind w:left="0"/>
        <w:jc w:val="both"/>
      </w:pPr>
      <w:r>
        <w:rPr>
          <w:rFonts w:ascii="Times New Roman"/>
          <w:b w:val="false"/>
          <w:i w:val="false"/>
          <w:color w:val="000000"/>
          <w:sz w:val="28"/>
        </w:rPr>
        <w:t>
      3. Осы Тәртіпте мына негізгі ұғымдар қолданылады:</w:t>
      </w:r>
    </w:p>
    <w:bookmarkEnd w:id="6"/>
    <w:bookmarkStart w:name="z23" w:id="7"/>
    <w:p>
      <w:pPr>
        <w:spacing w:after="0"/>
        <w:ind w:left="0"/>
        <w:jc w:val="both"/>
      </w:pPr>
      <w:r>
        <w:rPr>
          <w:rFonts w:ascii="Times New Roman"/>
          <w:b w:val="false"/>
          <w:i w:val="false"/>
          <w:color w:val="000000"/>
          <w:sz w:val="28"/>
        </w:rPr>
        <w:t>
      1) бейінді маман – бұл жоғары медициналық білімі, денсаулық сақтау саласында сертификаты бар медицина қызметкері;</w:t>
      </w:r>
    </w:p>
    <w:bookmarkEnd w:id="7"/>
    <w:bookmarkStart w:name="z24" w:id="8"/>
    <w:p>
      <w:pPr>
        <w:spacing w:after="0"/>
        <w:ind w:left="0"/>
        <w:jc w:val="both"/>
      </w:pPr>
      <w:r>
        <w:rPr>
          <w:rFonts w:ascii="Times New Roman"/>
          <w:b w:val="false"/>
          <w:i w:val="false"/>
          <w:color w:val="000000"/>
          <w:sz w:val="28"/>
        </w:rPr>
        <w:t>
      2) жұмыс берушi - тиiстi бюджеттен қаржыландырылатын мемлекеттік денсаулық сақтау ұйымы;</w:t>
      </w:r>
    </w:p>
    <w:bookmarkEnd w:id="8"/>
    <w:bookmarkStart w:name="z25" w:id="9"/>
    <w:p>
      <w:pPr>
        <w:spacing w:after="0"/>
        <w:ind w:left="0"/>
        <w:jc w:val="both"/>
      </w:pPr>
      <w:r>
        <w:rPr>
          <w:rFonts w:ascii="Times New Roman"/>
          <w:b w:val="false"/>
          <w:i w:val="false"/>
          <w:color w:val="000000"/>
          <w:sz w:val="28"/>
        </w:rPr>
        <w:t>
      3) медицина қызметкерi – кәсіптік медициналық бiлiмі бар және медициналық қызметті жүзеге асыратын жеке тұлға;</w:t>
      </w:r>
    </w:p>
    <w:bookmarkEnd w:id="9"/>
    <w:bookmarkStart w:name="z26" w:id="10"/>
    <w:p>
      <w:pPr>
        <w:spacing w:after="0"/>
        <w:ind w:left="0"/>
        <w:jc w:val="both"/>
      </w:pPr>
      <w:r>
        <w:rPr>
          <w:rFonts w:ascii="Times New Roman"/>
          <w:b w:val="false"/>
          <w:i w:val="false"/>
          <w:color w:val="000000"/>
          <w:sz w:val="28"/>
        </w:rPr>
        <w:t>
      4) фармацевтика қызметкерi - фармацевтикалық бiлiмі бар және фармацевтикалық қызметті жүзеге асыратын жеке тұлға.</w:t>
      </w:r>
    </w:p>
    <w:bookmarkEnd w:id="10"/>
    <w:bookmarkStart w:name="z27" w:id="11"/>
    <w:p>
      <w:pPr>
        <w:spacing w:after="0"/>
        <w:ind w:left="0"/>
        <w:jc w:val="left"/>
      </w:pPr>
      <w:r>
        <w:rPr>
          <w:rFonts w:ascii="Times New Roman"/>
          <w:b/>
          <w:i w:val="false"/>
          <w:color w:val="000000"/>
        </w:rPr>
        <w:t xml:space="preserve"> 2. Медицина және фармацевтика қызметкерлерiне әлеуметтiк қолдау көрсету тәртiбi мен мөлшерi</w:t>
      </w:r>
    </w:p>
    <w:bookmarkEnd w:id="11"/>
    <w:bookmarkStart w:name="z28" w:id="12"/>
    <w:p>
      <w:pPr>
        <w:spacing w:after="0"/>
        <w:ind w:left="0"/>
        <w:jc w:val="both"/>
      </w:pPr>
      <w:r>
        <w:rPr>
          <w:rFonts w:ascii="Times New Roman"/>
          <w:b w:val="false"/>
          <w:i w:val="false"/>
          <w:color w:val="000000"/>
          <w:sz w:val="28"/>
        </w:rPr>
        <w:t>
      4. Солтүстік Қазақстан облысының аумағына басқа өңірлерден жаңадан келген, жұмыс берушімен еңбек шарттарын жасасқан және Солтүстік Қазақстан облысының ауылдық жерлері мен кенттеріне, аудандық және облыстық маңызы бар қалаларына жұмыс істеуге жіберілген қызметкерлер біржолғы әлеуметтік қолдау алуға құқылы.</w:t>
      </w:r>
    </w:p>
    <w:bookmarkEnd w:id="12"/>
    <w:bookmarkStart w:name="z29" w:id="13"/>
    <w:p>
      <w:pPr>
        <w:spacing w:after="0"/>
        <w:ind w:left="0"/>
        <w:jc w:val="both"/>
      </w:pPr>
      <w:r>
        <w:rPr>
          <w:rFonts w:ascii="Times New Roman"/>
          <w:b w:val="false"/>
          <w:i w:val="false"/>
          <w:color w:val="000000"/>
          <w:sz w:val="28"/>
        </w:rPr>
        <w:t>
      5. Біржолғы әлеуметтік қолдау алуға үміткер қызметкерлер жұмыс берушімен және уәкілетті органмен "Солтүстiк Қазақстан облысының ауылдық жерiне және кенттеріне, аудандық және облыстық маңызы бар қалаларына жұмысқа жiберiлген медицина және фармацевтика қызметкерлерiне бюджет қаражаты есебiнен әлеуметтiк қолдау шарасын ұсыну туралы" Келісім жасайды, оған сәйкес әлеуметтік қолдау алған қызметкер мемлекеттік медициналық ұйымдарда кемінде 5 (бес) жыл жұмыс істеуі тиіс.</w:t>
      </w:r>
    </w:p>
    <w:bookmarkEnd w:id="13"/>
    <w:bookmarkStart w:name="z30" w:id="14"/>
    <w:p>
      <w:pPr>
        <w:spacing w:after="0"/>
        <w:ind w:left="0"/>
        <w:jc w:val="both"/>
      </w:pPr>
      <w:r>
        <w:rPr>
          <w:rFonts w:ascii="Times New Roman"/>
          <w:b w:val="false"/>
          <w:i w:val="false"/>
          <w:color w:val="000000"/>
          <w:sz w:val="28"/>
        </w:rPr>
        <w:t>
      6. Қызметкерлердің жұмыс берушімен еңбек шарты жасалған сәттен бастап 1 (бір) жыл ішінде әлеуметтік қолдау шараларын алуға өтінім беруге құқығы бар.</w:t>
      </w:r>
    </w:p>
    <w:bookmarkEnd w:id="14"/>
    <w:bookmarkStart w:name="z31" w:id="15"/>
    <w:p>
      <w:pPr>
        <w:spacing w:after="0"/>
        <w:ind w:left="0"/>
        <w:jc w:val="both"/>
      </w:pPr>
      <w:r>
        <w:rPr>
          <w:rFonts w:ascii="Times New Roman"/>
          <w:b w:val="false"/>
          <w:i w:val="false"/>
          <w:color w:val="000000"/>
          <w:sz w:val="28"/>
        </w:rPr>
        <w:t xml:space="preserve">
      7. Медицина қызметкері Солтүстік Қазақстан облысы шегінде басқа аумақтығы бойынша мемлекеттік медициналық ұйымға жұмысқа ауысқан жағдайда, ұсынылған әлеуметтік қолдау қызметкерде сақталады. </w:t>
      </w:r>
    </w:p>
    <w:bookmarkEnd w:id="15"/>
    <w:bookmarkStart w:name="z32" w:id="16"/>
    <w:p>
      <w:pPr>
        <w:spacing w:after="0"/>
        <w:ind w:left="0"/>
        <w:jc w:val="both"/>
      </w:pPr>
      <w:r>
        <w:rPr>
          <w:rFonts w:ascii="Times New Roman"/>
          <w:b w:val="false"/>
          <w:i w:val="false"/>
          <w:color w:val="000000"/>
          <w:sz w:val="28"/>
        </w:rPr>
        <w:t>
      8. Уәкілетті орган денсаулық сақтау ұйымдарын кадрлармен қамтамасыз ету мақсатында жыл сайын Солтүстік Қазақстан облысының ауылдық жерлері мен кенттері, аудандық және облыстық маңызы бар қалалары үшін мамандықтар бойынша медициналық және фармацевтикалық кадрларға сұранысқа талдау жүргізеді.</w:t>
      </w:r>
    </w:p>
    <w:bookmarkEnd w:id="16"/>
    <w:bookmarkStart w:name="z33" w:id="17"/>
    <w:p>
      <w:pPr>
        <w:spacing w:after="0"/>
        <w:ind w:left="0"/>
        <w:jc w:val="both"/>
      </w:pPr>
      <w:r>
        <w:rPr>
          <w:rFonts w:ascii="Times New Roman"/>
          <w:b w:val="false"/>
          <w:i w:val="false"/>
          <w:color w:val="000000"/>
          <w:sz w:val="28"/>
        </w:rPr>
        <w:t>
      9. Әлеуметтiк қолдау мынадай бір жолғы төлемнен тұрады:</w:t>
      </w:r>
    </w:p>
    <w:bookmarkEnd w:id="17"/>
    <w:bookmarkStart w:name="z34" w:id="18"/>
    <w:p>
      <w:pPr>
        <w:spacing w:after="0"/>
        <w:ind w:left="0"/>
        <w:jc w:val="both"/>
      </w:pPr>
      <w:r>
        <w:rPr>
          <w:rFonts w:ascii="Times New Roman"/>
          <w:b w:val="false"/>
          <w:i w:val="false"/>
          <w:color w:val="000000"/>
          <w:sz w:val="28"/>
        </w:rPr>
        <w:t>
      1) Cолтүстік Қазақстан облысының Петропавл қаласына жұмысқа жіберілген, жалпа практика дәрігері лауазымына қабылданған медицина және фармацевтика қызметкерлеріне 1 000 000 (бір миллион) теңге мөлшерінде;</w:t>
      </w:r>
    </w:p>
    <w:bookmarkEnd w:id="18"/>
    <w:bookmarkStart w:name="z35" w:id="19"/>
    <w:p>
      <w:pPr>
        <w:spacing w:after="0"/>
        <w:ind w:left="0"/>
        <w:jc w:val="both"/>
      </w:pPr>
      <w:r>
        <w:rPr>
          <w:rFonts w:ascii="Times New Roman"/>
          <w:b w:val="false"/>
          <w:i w:val="false"/>
          <w:color w:val="000000"/>
          <w:sz w:val="28"/>
        </w:rPr>
        <w:t>
      2) Cолтүстік Қазақстан облысының Петропавл қаласына жұмысқа жіберілген бейінді мамандарға 3 500 000 (үш миллион бес жүз мың) теңге мөлшерінде;</w:t>
      </w:r>
    </w:p>
    <w:bookmarkEnd w:id="19"/>
    <w:p>
      <w:pPr>
        <w:spacing w:after="0"/>
        <w:ind w:left="0"/>
        <w:jc w:val="both"/>
      </w:pPr>
      <w:r>
        <w:rPr>
          <w:rFonts w:ascii="Times New Roman"/>
          <w:b w:val="false"/>
          <w:i w:val="false"/>
          <w:color w:val="000000"/>
          <w:sz w:val="28"/>
        </w:rPr>
        <w:t>
      3) Cолтүстік Қазақстан облысының ауылдық жеріне және кенттеріне, аудандық маңызы бар қалаларына жұмысқа жіберілген, жалпа практика дәрігері – лауазымына қабылданған медицина және фармацевтика қызметкерлеріне 1 500 000 (бір миллион бес жүз мың) теңге мөлшерінде;</w:t>
      </w:r>
    </w:p>
    <w:p>
      <w:pPr>
        <w:spacing w:after="0"/>
        <w:ind w:left="0"/>
        <w:jc w:val="both"/>
      </w:pPr>
      <w:r>
        <w:rPr>
          <w:rFonts w:ascii="Times New Roman"/>
          <w:b w:val="false"/>
          <w:i w:val="false"/>
          <w:color w:val="000000"/>
          <w:sz w:val="28"/>
        </w:rPr>
        <w:t>
      4) Cолтүстік Қазақстан облысының ауылдық жеріне және кенттеріне, аудандық маңызы бар қалаларына жұмысқа жіберілген бейінді мамандарға 5 000 000 (бес миллион) теңге мөлшерінде.</w:t>
      </w:r>
    </w:p>
    <w:p>
      <w:pPr>
        <w:spacing w:after="0"/>
        <w:ind w:left="0"/>
        <w:jc w:val="both"/>
      </w:pPr>
      <w:r>
        <w:rPr>
          <w:rFonts w:ascii="Times New Roman"/>
          <w:b w:val="false"/>
          <w:i w:val="false"/>
          <w:color w:val="000000"/>
          <w:sz w:val="28"/>
        </w:rPr>
        <w:t>
      10. Қызметкерлер әлеуметтік қолдау алу үшін уәкілетті органға мына құжаттарды ұсынады:</w:t>
      </w:r>
    </w:p>
    <w:p>
      <w:pPr>
        <w:spacing w:after="0"/>
        <w:ind w:left="0"/>
        <w:jc w:val="both"/>
      </w:pPr>
      <w:r>
        <w:rPr>
          <w:rFonts w:ascii="Times New Roman"/>
          <w:b w:val="false"/>
          <w:i w:val="false"/>
          <w:color w:val="000000"/>
          <w:sz w:val="28"/>
        </w:rPr>
        <w:t>
      1) жеке куәлiгiнiң көшiрмесi;</w:t>
      </w:r>
    </w:p>
    <w:p>
      <w:pPr>
        <w:spacing w:after="0"/>
        <w:ind w:left="0"/>
        <w:jc w:val="both"/>
      </w:pPr>
      <w:r>
        <w:rPr>
          <w:rFonts w:ascii="Times New Roman"/>
          <w:b w:val="false"/>
          <w:i w:val="false"/>
          <w:color w:val="000000"/>
          <w:sz w:val="28"/>
        </w:rPr>
        <w:t>
      2) жоғары кәсіптік бiлiмі туралы дипломының көшiрмесi;</w:t>
      </w:r>
    </w:p>
    <w:p>
      <w:pPr>
        <w:spacing w:after="0"/>
        <w:ind w:left="0"/>
        <w:jc w:val="both"/>
      </w:pPr>
      <w:r>
        <w:rPr>
          <w:rFonts w:ascii="Times New Roman"/>
          <w:b w:val="false"/>
          <w:i w:val="false"/>
          <w:color w:val="000000"/>
          <w:sz w:val="28"/>
        </w:rPr>
        <w:t>
      3) еңбек еткенін растайтын құжатының көшiрмесi (Қазақстан Республикасы Еңбек кодексінің 35-бабына сәйкес);</w:t>
      </w:r>
    </w:p>
    <w:p>
      <w:pPr>
        <w:spacing w:after="0"/>
        <w:ind w:left="0"/>
        <w:jc w:val="both"/>
      </w:pPr>
      <w:r>
        <w:rPr>
          <w:rFonts w:ascii="Times New Roman"/>
          <w:b w:val="false"/>
          <w:i w:val="false"/>
          <w:color w:val="000000"/>
          <w:sz w:val="28"/>
        </w:rPr>
        <w:t>
      4) мемлекеттiк медицина ұйымына жұмысқа қабылдау туралы бұйрықтың көшiрмесi.</w:t>
      </w:r>
    </w:p>
    <w:p>
      <w:pPr>
        <w:spacing w:after="0"/>
        <w:ind w:left="0"/>
        <w:jc w:val="both"/>
      </w:pPr>
      <w:r>
        <w:rPr>
          <w:rFonts w:ascii="Times New Roman"/>
          <w:b w:val="false"/>
          <w:i w:val="false"/>
          <w:color w:val="000000"/>
          <w:sz w:val="28"/>
        </w:rPr>
        <w:t>
      11. Әлеуметтік қолдау көрсету туралы құжаттарды қарауды комиссия жүзеге асырады:</w:t>
      </w:r>
    </w:p>
    <w:p>
      <w:pPr>
        <w:spacing w:after="0"/>
        <w:ind w:left="0"/>
        <w:jc w:val="both"/>
      </w:pPr>
      <w:r>
        <w:rPr>
          <w:rFonts w:ascii="Times New Roman"/>
          <w:b w:val="false"/>
          <w:i w:val="false"/>
          <w:color w:val="000000"/>
          <w:sz w:val="28"/>
        </w:rPr>
        <w:t>
      1) комиссия мүшелерінің саны кемінде бес адамды құрауы тиіс;</w:t>
      </w:r>
    </w:p>
    <w:bookmarkStart w:name="z45" w:id="20"/>
    <w:p>
      <w:pPr>
        <w:spacing w:after="0"/>
        <w:ind w:left="0"/>
        <w:jc w:val="both"/>
      </w:pPr>
      <w:r>
        <w:rPr>
          <w:rFonts w:ascii="Times New Roman"/>
          <w:b w:val="false"/>
          <w:i w:val="false"/>
          <w:color w:val="000000"/>
          <w:sz w:val="28"/>
        </w:rPr>
        <w:t>
      2) комиссия төрағасы лауазымы бойынша уәкілетті орган басшысының орынбасарынан төмен емес тұлға болып табылады;</w:t>
      </w:r>
    </w:p>
    <w:bookmarkEnd w:id="20"/>
    <w:bookmarkStart w:name="z46" w:id="21"/>
    <w:p>
      <w:pPr>
        <w:spacing w:after="0"/>
        <w:ind w:left="0"/>
        <w:jc w:val="both"/>
      </w:pPr>
      <w:r>
        <w:rPr>
          <w:rFonts w:ascii="Times New Roman"/>
          <w:b w:val="false"/>
          <w:i w:val="false"/>
          <w:color w:val="000000"/>
          <w:sz w:val="28"/>
        </w:rPr>
        <w:t>
      3) хатшы комиссия мүшесі болып табылмайды.</w:t>
      </w:r>
    </w:p>
    <w:bookmarkEnd w:id="21"/>
    <w:bookmarkStart w:name="z47" w:id="22"/>
    <w:p>
      <w:pPr>
        <w:spacing w:after="0"/>
        <w:ind w:left="0"/>
        <w:jc w:val="both"/>
      </w:pPr>
      <w:r>
        <w:rPr>
          <w:rFonts w:ascii="Times New Roman"/>
          <w:b w:val="false"/>
          <w:i w:val="false"/>
          <w:color w:val="000000"/>
          <w:sz w:val="28"/>
        </w:rPr>
        <w:t>
      12. Комиссия мына функцияларды жүзеге асырады:</w:t>
      </w:r>
    </w:p>
    <w:bookmarkEnd w:id="22"/>
    <w:bookmarkStart w:name="z48" w:id="23"/>
    <w:p>
      <w:pPr>
        <w:spacing w:after="0"/>
        <w:ind w:left="0"/>
        <w:jc w:val="both"/>
      </w:pPr>
      <w:r>
        <w:rPr>
          <w:rFonts w:ascii="Times New Roman"/>
          <w:b w:val="false"/>
          <w:i w:val="false"/>
          <w:color w:val="000000"/>
          <w:sz w:val="28"/>
        </w:rPr>
        <w:t>
      1) қызметкерлер ұсынған осы Тәртіптің 10-тармағында көрсетілген құжаттарды қарайды;</w:t>
      </w:r>
    </w:p>
    <w:bookmarkEnd w:id="23"/>
    <w:bookmarkStart w:name="z49" w:id="24"/>
    <w:p>
      <w:pPr>
        <w:spacing w:after="0"/>
        <w:ind w:left="0"/>
        <w:jc w:val="both"/>
      </w:pPr>
      <w:r>
        <w:rPr>
          <w:rFonts w:ascii="Times New Roman"/>
          <w:b w:val="false"/>
          <w:i w:val="false"/>
          <w:color w:val="000000"/>
          <w:sz w:val="28"/>
        </w:rPr>
        <w:t>
      2) он бес жұмыс күні ішінде қызметкерлерге әлеуметтік қолдау ұсыну не ұсынудан бас тарту туралы шешім қабылдайды. Қарау мерзімі қызметкерлер ұсынған құжаттардың дұрыс болмаған және құжаттардың тізбесі толық болмаған жағдайларда ұзартылуы мүмкін.</w:t>
      </w:r>
    </w:p>
    <w:bookmarkEnd w:id="24"/>
    <w:bookmarkStart w:name="z50" w:id="25"/>
    <w:p>
      <w:pPr>
        <w:spacing w:after="0"/>
        <w:ind w:left="0"/>
        <w:jc w:val="both"/>
      </w:pPr>
      <w:r>
        <w:rPr>
          <w:rFonts w:ascii="Times New Roman"/>
          <w:b w:val="false"/>
          <w:i w:val="false"/>
          <w:color w:val="000000"/>
          <w:sz w:val="28"/>
        </w:rPr>
        <w:t xml:space="preserve">
      13. Бiржолғы төлем комиссия шешім қабылдағаннан кейін және бюджет қаражаты болған кезде екiншi деңгейлi банкте ашылған қызметкерлердің есептiк шотына аудару арқылы отыз күнтізбелік күн ішінде төленедi. </w:t>
      </w:r>
    </w:p>
    <w:bookmarkEnd w:id="25"/>
    <w:bookmarkStart w:name="z51" w:id="26"/>
    <w:p>
      <w:pPr>
        <w:spacing w:after="0"/>
        <w:ind w:left="0"/>
        <w:jc w:val="both"/>
      </w:pPr>
      <w:r>
        <w:rPr>
          <w:rFonts w:ascii="Times New Roman"/>
          <w:b w:val="false"/>
          <w:i w:val="false"/>
          <w:color w:val="000000"/>
          <w:sz w:val="28"/>
        </w:rPr>
        <w:t>
      Қызметкерлерге әлеуметтiк қолдау көрсету жергілікті бюджеттiң қаражаты есебiнен жүзеге асырылады.</w:t>
      </w:r>
    </w:p>
    <w:bookmarkEnd w:id="26"/>
    <w:bookmarkStart w:name="z52" w:id="27"/>
    <w:p>
      <w:pPr>
        <w:spacing w:after="0"/>
        <w:ind w:left="0"/>
        <w:jc w:val="both"/>
      </w:pPr>
      <w:r>
        <w:rPr>
          <w:rFonts w:ascii="Times New Roman"/>
          <w:b w:val="false"/>
          <w:i w:val="false"/>
          <w:color w:val="000000"/>
          <w:sz w:val="28"/>
        </w:rPr>
        <w:t>
      Уәкілетті орган үш жұмыс күні ішінде қызметкерлерге комиссияның қабылдаған шешімі туралы хабарлайды.</w:t>
      </w:r>
    </w:p>
    <w:bookmarkEnd w:id="27"/>
    <w:bookmarkStart w:name="z53" w:id="28"/>
    <w:p>
      <w:pPr>
        <w:spacing w:after="0"/>
        <w:ind w:left="0"/>
        <w:jc w:val="both"/>
      </w:pPr>
      <w:r>
        <w:rPr>
          <w:rFonts w:ascii="Times New Roman"/>
          <w:b w:val="false"/>
          <w:i w:val="false"/>
          <w:color w:val="000000"/>
          <w:sz w:val="28"/>
        </w:rPr>
        <w:t>
      14. Бала 3 (үш) жасқа толғанға дейін оның күтімі бойынша демалыс берілген жағдайда, осы Келісімде көзделген жұмыспен өтеу мерзімі жұмысқа шыққан сәтке дейін тоқтатыла тұрады.</w:t>
      </w:r>
    </w:p>
    <w:bookmarkEnd w:id="28"/>
    <w:bookmarkStart w:name="z54" w:id="29"/>
    <w:p>
      <w:pPr>
        <w:spacing w:after="0"/>
        <w:ind w:left="0"/>
        <w:jc w:val="both"/>
      </w:pPr>
      <w:r>
        <w:rPr>
          <w:rFonts w:ascii="Times New Roman"/>
          <w:b w:val="false"/>
          <w:i w:val="false"/>
          <w:color w:val="000000"/>
          <w:sz w:val="28"/>
        </w:rPr>
        <w:t>
      15. Қызметкерлермен еңбек шарты мерзімінен бұрын бұзылған жағдайда, жұмыс беруші үш жұмыс күнінен кешіктірмей уәкілетті органға хабарлайды.</w:t>
      </w:r>
    </w:p>
    <w:bookmarkEnd w:id="29"/>
    <w:bookmarkStart w:name="z55" w:id="30"/>
    <w:p>
      <w:pPr>
        <w:spacing w:after="0"/>
        <w:ind w:left="0"/>
        <w:jc w:val="both"/>
      </w:pPr>
      <w:r>
        <w:rPr>
          <w:rFonts w:ascii="Times New Roman"/>
          <w:b w:val="false"/>
          <w:i w:val="false"/>
          <w:color w:val="000000"/>
          <w:sz w:val="28"/>
        </w:rPr>
        <w:t>
      16. Қызметкерлер төленген әлеуметтік қолдауды қайтаруды осы Тәртіптің 15-тармағында көзделген негіздер бойынша отыз күнтізбелік күн ішінде жұмыс істеген уақытына тепе-тең жүргізеді.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31"/>
    <w:p>
      <w:pPr>
        <w:spacing w:after="0"/>
        <w:ind w:left="0"/>
        <w:jc w:val="left"/>
      </w:pPr>
      <w:r>
        <w:rPr>
          <w:rFonts w:ascii="Times New Roman"/>
          <w:b/>
          <w:i w:val="false"/>
          <w:color w:val="000000"/>
        </w:rPr>
        <w:t xml:space="preserve"> Солтүстік Қазақстан облысы мәслихатының күші жойылған кейбір шешімдерінің тізбесі</w:t>
      </w:r>
    </w:p>
    <w:bookmarkEnd w:id="31"/>
    <w:bookmarkStart w:name="z42" w:id="32"/>
    <w:p>
      <w:pPr>
        <w:spacing w:after="0"/>
        <w:ind w:left="0"/>
        <w:jc w:val="both"/>
      </w:pPr>
      <w:r>
        <w:rPr>
          <w:rFonts w:ascii="Times New Roman"/>
          <w:b w:val="false"/>
          <w:i w:val="false"/>
          <w:color w:val="000000"/>
          <w:sz w:val="28"/>
        </w:rPr>
        <w:t xml:space="preserve">
      1. Солтүстістік Қазақстан облыстық мәслихатының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 2018 жылғы 30 шілдедегі № 23/4 </w:t>
      </w:r>
      <w:r>
        <w:rPr>
          <w:rFonts w:ascii="Times New Roman"/>
          <w:b w:val="false"/>
          <w:i w:val="false"/>
          <w:color w:val="000000"/>
          <w:sz w:val="28"/>
        </w:rPr>
        <w:t>шешімнің</w:t>
      </w:r>
      <w:r>
        <w:rPr>
          <w:rFonts w:ascii="Times New Roman"/>
          <w:b w:val="false"/>
          <w:i w:val="false"/>
          <w:color w:val="000000"/>
          <w:sz w:val="28"/>
        </w:rPr>
        <w:t xml:space="preserve"> (2018 жылғы 28 тамызда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4877 болып тіркелді) күші жойылды деп танылсын.</w:t>
      </w:r>
    </w:p>
    <w:bookmarkEnd w:id="32"/>
    <w:bookmarkStart w:name="z43" w:id="33"/>
    <w:p>
      <w:pPr>
        <w:spacing w:after="0"/>
        <w:ind w:left="0"/>
        <w:jc w:val="both"/>
      </w:pPr>
      <w:r>
        <w:rPr>
          <w:rFonts w:ascii="Times New Roman"/>
          <w:b w:val="false"/>
          <w:i w:val="false"/>
          <w:color w:val="000000"/>
          <w:sz w:val="28"/>
        </w:rPr>
        <w:t xml:space="preserve">
      2. Солтүстістік Қазақстан облыстық мәслихатының "Солтүстік Қазақстан облыстық мәслихатының 2018 жылғы 30 шілдедегі № 23/4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 шешіміне өзгерістер енгізу туралы" 2018 жылғы 10 қыркүйектегі № 24/10 </w:t>
      </w:r>
      <w:r>
        <w:rPr>
          <w:rFonts w:ascii="Times New Roman"/>
          <w:b w:val="false"/>
          <w:i w:val="false"/>
          <w:color w:val="000000"/>
          <w:sz w:val="28"/>
        </w:rPr>
        <w:t>шешімі</w:t>
      </w:r>
      <w:r>
        <w:rPr>
          <w:rFonts w:ascii="Times New Roman"/>
          <w:b w:val="false"/>
          <w:i w:val="false"/>
          <w:color w:val="000000"/>
          <w:sz w:val="28"/>
        </w:rPr>
        <w:t xml:space="preserve"> (2018 жылғы 4 қазанда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4904 болып тіркелді).</w:t>
      </w:r>
    </w:p>
    <w:bookmarkEnd w:id="33"/>
    <w:bookmarkStart w:name="z44" w:id="34"/>
    <w:p>
      <w:pPr>
        <w:spacing w:after="0"/>
        <w:ind w:left="0"/>
        <w:jc w:val="both"/>
      </w:pPr>
      <w:r>
        <w:rPr>
          <w:rFonts w:ascii="Times New Roman"/>
          <w:b w:val="false"/>
          <w:i w:val="false"/>
          <w:color w:val="000000"/>
          <w:sz w:val="28"/>
        </w:rPr>
        <w:t xml:space="preserve">
      3. Солтүстік Қазақстан облыстық мәслихатының "Солтүстік Қазақстан облыстық мәслихатының 2018 жылғы 30 шілдедегі № 23/4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 шешіміне өзгеріс енгізу туралы" 2020 жылғы 8 шілдедегі № 44/11 </w:t>
      </w:r>
      <w:r>
        <w:rPr>
          <w:rFonts w:ascii="Times New Roman"/>
          <w:b w:val="false"/>
          <w:i w:val="false"/>
          <w:color w:val="000000"/>
          <w:sz w:val="28"/>
        </w:rPr>
        <w:t>шешімі</w:t>
      </w:r>
      <w:r>
        <w:rPr>
          <w:rFonts w:ascii="Times New Roman"/>
          <w:b w:val="false"/>
          <w:i w:val="false"/>
          <w:color w:val="000000"/>
          <w:sz w:val="28"/>
        </w:rPr>
        <w:t xml:space="preserve"> (2020 жылғы 15 шілдеде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6447 болып тіркелді).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