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d1a1" w14:textId="766d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әлеуметтік маңызы бар азық-түлік тауарларына бағаларды тұрақтандыру тетіктерін іске асырудың қағидаларын бекіту туралы" Солтүстік Қазақстан облысы әкімдігінің 2019 жылғы 26 қыркүйектегі № 246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2020 жылғы 24 шілдедегі № 198 қаулысы. Солтүстік Қазақстан облысының Әділет департаментінде 2020 жылғы 24 шілдеде № 6464 болып тіркелді. Күші жойылды – Солтүстік Қазақстан облысы әкімдігінің 2024 жылғы 3 желтоқсандағы № 402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03.12.2024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7-бабы 2-тармағының </w:t>
      </w:r>
      <w:r>
        <w:rPr>
          <w:rFonts w:ascii="Times New Roman"/>
          <w:b w:val="false"/>
          <w:i w:val="false"/>
          <w:color w:val="000000"/>
          <w:sz w:val="28"/>
        </w:rPr>
        <w:t>17-11)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"Солтүстік Қазақстан облысында әлеуметтік маңызы бар азық-түлік тауарларына бағаларды тұрақтандыру тетіктерін іске асырудың қағидаларын бекіту туралы" 2019 жылғы 26 қыркүйектегі № 246 </w:t>
      </w:r>
      <w:r>
        <w:rPr>
          <w:rFonts w:ascii="Times New Roman"/>
          <w:b w:val="false"/>
          <w:i w:val="false"/>
          <w:color w:val="000000"/>
          <w:sz w:val="28"/>
        </w:rPr>
        <w:t>қаулысына</w:t>
      </w:r>
      <w:r>
        <w:rPr>
          <w:rFonts w:ascii="Times New Roman"/>
          <w:b w:val="false"/>
          <w:i w:val="false"/>
          <w:color w:val="000000"/>
          <w:sz w:val="28"/>
        </w:rPr>
        <w:t xml:space="preserve"> (2019 жылғы 3 қазанда Қазақстан Республикасының нормативтік құқықтық актілердің электрондық түрдегі эталондық бақылау банкінде жарияланды, Нормативтік құқықтық актілерді мемлекеттік тіркеу тізілімінде № 5587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облысында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 инновациялық даму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2020 жылғы 24 шілдесі</w:t>
            </w:r>
            <w:r>
              <w:br/>
            </w:r>
            <w:r>
              <w:rPr>
                <w:rFonts w:ascii="Times New Roman"/>
                <w:b w:val="false"/>
                <w:i w:val="false"/>
                <w:color w:val="000000"/>
                <w:sz w:val="20"/>
              </w:rPr>
              <w:t>№ 198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2019 жылғы "26" қыркүйектегі</w:t>
            </w:r>
            <w:r>
              <w:br/>
            </w:r>
            <w:r>
              <w:rPr>
                <w:rFonts w:ascii="Times New Roman"/>
                <w:b w:val="false"/>
                <w:i w:val="false"/>
                <w:color w:val="000000"/>
                <w:sz w:val="20"/>
              </w:rPr>
              <w:t>№ 246 қаулысымен</w:t>
            </w:r>
            <w:r>
              <w:br/>
            </w:r>
            <w:r>
              <w:rPr>
                <w:rFonts w:ascii="Times New Roman"/>
                <w:b w:val="false"/>
                <w:i w:val="false"/>
                <w:color w:val="000000"/>
                <w:sz w:val="20"/>
              </w:rPr>
              <w:t>бекітілді</w:t>
            </w:r>
          </w:p>
        </w:tc>
      </w:tr>
    </w:tbl>
    <w:bookmarkStart w:name="z15" w:id="8"/>
    <w:p>
      <w:pPr>
        <w:spacing w:after="0"/>
        <w:ind w:left="0"/>
        <w:jc w:val="left"/>
      </w:pPr>
      <w:r>
        <w:rPr>
          <w:rFonts w:ascii="Times New Roman"/>
          <w:b/>
          <w:i w:val="false"/>
          <w:color w:val="000000"/>
        </w:rPr>
        <w:t xml:space="preserve"> Солтүстік Қазақстан облысында әлеуметтік маңызы бар азық-түлік тауарларына бағаларды тұрақтандыру тетіктерін іске асырудың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Солтүстік Қазақстан облысында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сәйкес әзірленген және әлеуметтік маңызы бар азық-түлік тауарларына бағаларды тұрақтандыру тетіктерін іске асырудың тәртiбiн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9" w:id="12"/>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2"/>
    <w:bookmarkStart w:name="z20" w:id="13"/>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3"/>
    <w:bookmarkStart w:name="z21" w:id="14"/>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bookmarkStart w:name="z22" w:id="15"/>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5"/>
    <w:bookmarkStart w:name="z23" w:id="16"/>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6"/>
    <w:bookmarkStart w:name="z24" w:id="17"/>
    <w:p>
      <w:pPr>
        <w:spacing w:after="0"/>
        <w:ind w:left="0"/>
        <w:jc w:val="both"/>
      </w:pPr>
      <w:r>
        <w:rPr>
          <w:rFonts w:ascii="Times New Roman"/>
          <w:b w:val="false"/>
          <w:i w:val="false"/>
          <w:color w:val="000000"/>
          <w:sz w:val="28"/>
        </w:rPr>
        <w:t>
      6) кәсіпкерлік субъектілері - кәсіпкерлік қызметті жүзеге асыратын азаматтар, оралмандар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7"/>
    <w:bookmarkStart w:name="z25" w:id="18"/>
    <w:p>
      <w:pPr>
        <w:spacing w:after="0"/>
        <w:ind w:left="0"/>
        <w:jc w:val="both"/>
      </w:pPr>
      <w:r>
        <w:rPr>
          <w:rFonts w:ascii="Times New Roman"/>
          <w:b w:val="false"/>
          <w:i w:val="false"/>
          <w:color w:val="000000"/>
          <w:sz w:val="28"/>
        </w:rPr>
        <w:t xml:space="preserve">
      7) мамандандырылған ұйым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w:t>
      </w:r>
    </w:p>
    <w:bookmarkEnd w:id="18"/>
    <w:bookmarkStart w:name="z26" w:id="19"/>
    <w:p>
      <w:pPr>
        <w:spacing w:after="0"/>
        <w:ind w:left="0"/>
        <w:jc w:val="both"/>
      </w:pPr>
      <w:r>
        <w:rPr>
          <w:rFonts w:ascii="Times New Roman"/>
          <w:b w:val="false"/>
          <w:i w:val="false"/>
          <w:color w:val="000000"/>
          <w:sz w:val="28"/>
        </w:rPr>
        <w:t>
      8) сатып алу интервенциялары – облыс аумағында бағалар төмендеген кезде және/немесе Қазақстан Республикасының аумағында төтенше жағдай енгізілгенде мамандандырылған ұйымдардың азық-түлік тауарларын сатып алу жөніндегі іс-шаралар;</w:t>
      </w:r>
    </w:p>
    <w:bookmarkEnd w:id="19"/>
    <w:bookmarkStart w:name="z27" w:id="20"/>
    <w:p>
      <w:pPr>
        <w:spacing w:after="0"/>
        <w:ind w:left="0"/>
        <w:jc w:val="both"/>
      </w:pPr>
      <w:r>
        <w:rPr>
          <w:rFonts w:ascii="Times New Roman"/>
          <w:b w:val="false"/>
          <w:i w:val="false"/>
          <w:color w:val="000000"/>
          <w:sz w:val="28"/>
        </w:rPr>
        <w:t>
      9)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үймерет немесе үймереттің бiр бөлiгi, сауда базары, автоматтандырылған құрылғы немесе көлiк құралы;</w:t>
      </w:r>
    </w:p>
    <w:bookmarkEnd w:id="20"/>
    <w:bookmarkStart w:name="z28" w:id="21"/>
    <w:p>
      <w:pPr>
        <w:spacing w:after="0"/>
        <w:ind w:left="0"/>
        <w:jc w:val="both"/>
      </w:pPr>
      <w:r>
        <w:rPr>
          <w:rFonts w:ascii="Times New Roman"/>
          <w:b w:val="false"/>
          <w:i w:val="false"/>
          <w:color w:val="000000"/>
          <w:sz w:val="28"/>
        </w:rPr>
        <w:t>
      10)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1"/>
    <w:bookmarkStart w:name="z29" w:id="22"/>
    <w:p>
      <w:pPr>
        <w:spacing w:after="0"/>
        <w:ind w:left="0"/>
        <w:jc w:val="both"/>
      </w:pPr>
      <w:r>
        <w:rPr>
          <w:rFonts w:ascii="Times New Roman"/>
          <w:b w:val="false"/>
          <w:i w:val="false"/>
          <w:color w:val="000000"/>
          <w:sz w:val="28"/>
        </w:rPr>
        <w:t>
      11)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2"/>
    <w:bookmarkStart w:name="z30" w:id="23"/>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End w:id="23"/>
    <w:bookmarkStart w:name="z31" w:id="24"/>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4"/>
    <w:bookmarkStart w:name="z32" w:id="25"/>
    <w:p>
      <w:pPr>
        <w:spacing w:after="0"/>
        <w:ind w:left="0"/>
        <w:jc w:val="both"/>
      </w:pPr>
      <w:r>
        <w:rPr>
          <w:rFonts w:ascii="Times New Roman"/>
          <w:b w:val="false"/>
          <w:i w:val="false"/>
          <w:color w:val="000000"/>
          <w:sz w:val="28"/>
        </w:rPr>
        <w:t>
      5. Комиссия төрағасы және төрағасының орынбасары облыс әкімінің орынбасарлары, Комиссия мүшелері кәсіпкерлік, сауда және ауыл шаруашылығы басқармаларының қызметкерлері, сондай-ақ жеке кәсіпкерлік субъектілері бірлестіктерінің және қоғамдық ұйымдардың өкілдері болып табылады. Комиссия өз қызметін тұрақты негізде жүзеге асырады.</w:t>
      </w:r>
    </w:p>
    <w:bookmarkEnd w:id="25"/>
    <w:bookmarkStart w:name="z33" w:id="26"/>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6"/>
    <w:bookmarkStart w:name="z34" w:id="27"/>
    <w:p>
      <w:pPr>
        <w:spacing w:after="0"/>
        <w:ind w:left="0"/>
        <w:jc w:val="both"/>
      </w:pPr>
      <w:r>
        <w:rPr>
          <w:rFonts w:ascii="Times New Roman"/>
          <w:b w:val="false"/>
          <w:i w:val="false"/>
          <w:color w:val="000000"/>
          <w:sz w:val="28"/>
        </w:rPr>
        <w:t>
      7. Кворум Комиссия мүшелерінің жалпы санына қатысушылардың санымен немесе қатысушылардың санының пайыздық қатынасымен анықталуы мүмкін. Қандай да бір шешім қабылдау үшін дауыс беруге құқығы бар барлық қатысушылардың жартысынан астамы қатысуы талап етіледі.</w:t>
      </w:r>
    </w:p>
    <w:bookmarkEnd w:id="27"/>
    <w:bookmarkStart w:name="z35" w:id="28"/>
    <w:p>
      <w:pPr>
        <w:spacing w:after="0"/>
        <w:ind w:left="0"/>
        <w:jc w:val="both"/>
      </w:pPr>
      <w:r>
        <w:rPr>
          <w:rFonts w:ascii="Times New Roman"/>
          <w:b w:val="false"/>
          <w:i w:val="false"/>
          <w:color w:val="000000"/>
          <w:sz w:val="28"/>
        </w:rPr>
        <w:t>
      8. Комиссияның құзыретіне мыналар жатады:</w:t>
      </w:r>
    </w:p>
    <w:bookmarkEnd w:id="28"/>
    <w:bookmarkStart w:name="z36" w:id="29"/>
    <w:p>
      <w:pPr>
        <w:spacing w:after="0"/>
        <w:ind w:left="0"/>
        <w:jc w:val="both"/>
      </w:pPr>
      <w:r>
        <w:rPr>
          <w:rFonts w:ascii="Times New Roman"/>
          <w:b w:val="false"/>
          <w:i w:val="false"/>
          <w:color w:val="000000"/>
          <w:sz w:val="28"/>
        </w:rPr>
        <w:t>
      1) Солтүстік Қазақстан облысында әлеуметтік маңызы бар азық-түлік тауарларына тұрақтандыру тетіктерін іске асыру туралы шешім қабылдау;</w:t>
      </w:r>
    </w:p>
    <w:bookmarkEnd w:id="29"/>
    <w:bookmarkStart w:name="z37" w:id="30"/>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бөлшек сауда субъектілері үшін азық-түлік тауарларының тұрақтандыру қорына сатып алынатын азық-түлік тауарларының тізбесін және олар бойынша шекті сауда үстемесін (15%-дан астам емес) анықтау;</w:t>
      </w:r>
    </w:p>
    <w:bookmarkEnd w:id="30"/>
    <w:bookmarkStart w:name="z38" w:id="31"/>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31"/>
    <w:bookmarkStart w:name="z39" w:id="32"/>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32"/>
    <w:bookmarkStart w:name="z40" w:id="33"/>
    <w:p>
      <w:pPr>
        <w:spacing w:after="0"/>
        <w:ind w:left="0"/>
        <w:jc w:val="both"/>
      </w:pPr>
      <w:r>
        <w:rPr>
          <w:rFonts w:ascii="Times New Roman"/>
          <w:b w:val="false"/>
          <w:i w:val="false"/>
          <w:color w:val="000000"/>
          <w:sz w:val="28"/>
        </w:rPr>
        <w:t>
      9. Комиссия құруды және оның жұмысын ұйымдастыруды "Солтүстік Қазақстан облысы әкімдігінің кәсіпкерлік және индустриялық инновациялық даму басқармасы" коммуналдық мемлекеттік мекемесі (бұдан әрі- кәсіпкерлік және индустриялық инновациялық даму басқармасы) қамтамасыз етеді.</w:t>
      </w:r>
    </w:p>
    <w:bookmarkEnd w:id="33"/>
    <w:bookmarkStart w:name="z41" w:id="34"/>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кәсіпкерлік және индустриялық инновациялық даму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4"/>
    <w:bookmarkStart w:name="z42" w:id="35"/>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кәсіпкерлік және индустриялық инновациялық даму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5"/>
    <w:bookmarkStart w:name="z43" w:id="3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6"/>
    <w:bookmarkStart w:name="z44" w:id="3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7"/>
    <w:bookmarkStart w:name="z45" w:id="38"/>
    <w:p>
      <w:pPr>
        <w:spacing w:after="0"/>
        <w:ind w:left="0"/>
        <w:jc w:val="both"/>
      </w:pPr>
      <w:r>
        <w:rPr>
          <w:rFonts w:ascii="Times New Roman"/>
          <w:b w:val="false"/>
          <w:i w:val="false"/>
          <w:color w:val="000000"/>
          <w:sz w:val="28"/>
        </w:rPr>
        <w:t>
      12.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38"/>
    <w:bookmarkStart w:name="z46" w:id="39"/>
    <w:p>
      <w:pPr>
        <w:spacing w:after="0"/>
        <w:ind w:left="0"/>
        <w:jc w:val="both"/>
      </w:pPr>
      <w:r>
        <w:rPr>
          <w:rFonts w:ascii="Times New Roman"/>
          <w:b w:val="false"/>
          <w:i w:val="false"/>
          <w:color w:val="000000"/>
          <w:sz w:val="28"/>
        </w:rPr>
        <w:t>
      13. Кәсіпкерлік және индустриялық инновациялық даму басқармасы ай сайын айдың 20-на дейін Қазақстан Республикасының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39"/>
    <w:bookmarkStart w:name="z47" w:id="40"/>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0"/>
    <w:bookmarkStart w:name="z48" w:id="41"/>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кәсіпкерлік және индустриялық инновациялық даму басқармасы әлеуметтік маңызы бар азық-түлік тауарларына бағаларды тұрақтандырудың:</w:t>
      </w:r>
    </w:p>
    <w:bookmarkEnd w:id="41"/>
    <w:bookmarkStart w:name="z49" w:id="42"/>
    <w:p>
      <w:pPr>
        <w:spacing w:after="0"/>
        <w:ind w:left="0"/>
        <w:jc w:val="both"/>
      </w:pPr>
      <w:r>
        <w:rPr>
          <w:rFonts w:ascii="Times New Roman"/>
          <w:b w:val="false"/>
          <w:i w:val="false"/>
          <w:color w:val="000000"/>
          <w:sz w:val="28"/>
        </w:rPr>
        <w:t>
      1) тұрақтандыру қорларының қызметі;</w:t>
      </w:r>
    </w:p>
    <w:bookmarkEnd w:id="42"/>
    <w:bookmarkStart w:name="z50" w:id="43"/>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3"/>
    <w:bookmarkStart w:name="z51" w:id="44"/>
    <w:p>
      <w:pPr>
        <w:spacing w:after="0"/>
        <w:ind w:left="0"/>
        <w:jc w:val="left"/>
      </w:pPr>
      <w:r>
        <w:rPr>
          <w:rFonts w:ascii="Times New Roman"/>
          <w:b/>
          <w:i w:val="false"/>
          <w:color w:val="000000"/>
        </w:rPr>
        <w:t xml:space="preserve"> 3-тарау. Азық-түлік тауарларының тұрақтандыру қорлары қызметінің тәртібі</w:t>
      </w:r>
    </w:p>
    <w:bookmarkEnd w:id="44"/>
    <w:bookmarkStart w:name="z52" w:id="45"/>
    <w:p>
      <w:pPr>
        <w:spacing w:after="0"/>
        <w:ind w:left="0"/>
        <w:jc w:val="both"/>
      </w:pPr>
      <w:r>
        <w:rPr>
          <w:rFonts w:ascii="Times New Roman"/>
          <w:b w:val="false"/>
          <w:i w:val="false"/>
          <w:color w:val="000000"/>
          <w:sz w:val="28"/>
        </w:rPr>
        <w:t>
      15. Азық-түлік тауарларының тұрақтандыру қорларының қызметі тұрақтандыру қорларын қалыптастыру және пайдалану жолымен жүзеге асырылады.</w:t>
      </w:r>
    </w:p>
    <w:bookmarkEnd w:id="45"/>
    <w:bookmarkStart w:name="z53" w:id="46"/>
    <w:p>
      <w:pPr>
        <w:spacing w:after="0"/>
        <w:ind w:left="0"/>
        <w:jc w:val="both"/>
      </w:pPr>
      <w:r>
        <w:rPr>
          <w:rFonts w:ascii="Times New Roman"/>
          <w:b w:val="false"/>
          <w:i w:val="false"/>
          <w:color w:val="000000"/>
          <w:sz w:val="28"/>
        </w:rPr>
        <w:t>
      16. Мамандандырылған ұйым берген ақпарат бойынша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46"/>
    <w:bookmarkStart w:name="z54" w:id="47"/>
    <w:p>
      <w:pPr>
        <w:spacing w:after="0"/>
        <w:ind w:left="0"/>
        <w:jc w:val="both"/>
      </w:pPr>
      <w:r>
        <w:rPr>
          <w:rFonts w:ascii="Times New Roman"/>
          <w:b w:val="false"/>
          <w:i w:val="false"/>
          <w:color w:val="000000"/>
          <w:sz w:val="28"/>
        </w:rPr>
        <w:t>
      17.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қаулысымен бекітілген тізімнен қалыптастырылады.</w:t>
      </w:r>
    </w:p>
    <w:bookmarkEnd w:id="47"/>
    <w:bookmarkStart w:name="z55" w:id="48"/>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48"/>
    <w:bookmarkStart w:name="z56" w:id="49"/>
    <w:p>
      <w:pPr>
        <w:spacing w:after="0"/>
        <w:ind w:left="0"/>
        <w:jc w:val="both"/>
      </w:pPr>
      <w:r>
        <w:rPr>
          <w:rFonts w:ascii="Times New Roman"/>
          <w:b w:val="false"/>
          <w:i w:val="false"/>
          <w:color w:val="000000"/>
          <w:sz w:val="28"/>
        </w:rPr>
        <w:t>
      19. Комиссия облыстың әкіміне сатып алынатын азық-түлік тауарларының тізбесін және олар бойынша шекті сауда үстемесін бекіту туралы ұсынымдар енгізеді.</w:t>
      </w:r>
    </w:p>
    <w:bookmarkEnd w:id="49"/>
    <w:bookmarkStart w:name="z57" w:id="50"/>
    <w:p>
      <w:pPr>
        <w:spacing w:after="0"/>
        <w:ind w:left="0"/>
        <w:jc w:val="both"/>
      </w:pPr>
      <w:r>
        <w:rPr>
          <w:rFonts w:ascii="Times New Roman"/>
          <w:b w:val="false"/>
          <w:i w:val="false"/>
          <w:color w:val="000000"/>
          <w:sz w:val="28"/>
        </w:rPr>
        <w:t>
      20. Ұсынымдар хаттама түрінде жасалады және отырыс өткізілген күні комиссия мүшелері қол қояды.</w:t>
      </w:r>
    </w:p>
    <w:bookmarkEnd w:id="50"/>
    <w:bookmarkStart w:name="z58" w:id="51"/>
    <w:p>
      <w:pPr>
        <w:spacing w:after="0"/>
        <w:ind w:left="0"/>
        <w:jc w:val="both"/>
      </w:pPr>
      <w:r>
        <w:rPr>
          <w:rFonts w:ascii="Times New Roman"/>
          <w:b w:val="false"/>
          <w:i w:val="false"/>
          <w:color w:val="000000"/>
          <w:sz w:val="28"/>
        </w:rPr>
        <w:t>
      21. Облыс әкімдігі Комиссияның ұсынымы негізінде сатып алынатын азық-түлік тауарларының тізбесін және шекті сауда үстемесін бекітеді.</w:t>
      </w:r>
    </w:p>
    <w:bookmarkEnd w:id="51"/>
    <w:bookmarkStart w:name="z59" w:id="52"/>
    <w:p>
      <w:pPr>
        <w:spacing w:after="0"/>
        <w:ind w:left="0"/>
        <w:jc w:val="both"/>
      </w:pPr>
      <w:r>
        <w:rPr>
          <w:rFonts w:ascii="Times New Roman"/>
          <w:b w:val="false"/>
          <w:i w:val="false"/>
          <w:color w:val="000000"/>
          <w:sz w:val="28"/>
        </w:rPr>
        <w:t>
      22.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52"/>
    <w:bookmarkStart w:name="z60" w:id="53"/>
    <w:p>
      <w:pPr>
        <w:spacing w:after="0"/>
        <w:ind w:left="0"/>
        <w:jc w:val="both"/>
      </w:pPr>
      <w:r>
        <w:rPr>
          <w:rFonts w:ascii="Times New Roman"/>
          <w:b w:val="false"/>
          <w:i w:val="false"/>
          <w:color w:val="000000"/>
          <w:sz w:val="28"/>
        </w:rPr>
        <w:t xml:space="preserve">
      23. Өңірлік тұрақтандыру қорларына сатып алынатын азық-түлiк тауарлары "Тамақ өнімдерінің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53"/>
    <w:bookmarkStart w:name="z61" w:id="54"/>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54"/>
    <w:bookmarkStart w:name="z62" w:id="55"/>
    <w:p>
      <w:pPr>
        <w:spacing w:after="0"/>
        <w:ind w:left="0"/>
        <w:jc w:val="both"/>
      </w:pPr>
      <w:r>
        <w:rPr>
          <w:rFonts w:ascii="Times New Roman"/>
          <w:b w:val="false"/>
          <w:i w:val="false"/>
          <w:color w:val="000000"/>
          <w:sz w:val="28"/>
        </w:rPr>
        <w:t>
      25.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55"/>
    <w:bookmarkStart w:name="z63" w:id="56"/>
    <w:p>
      <w:pPr>
        <w:spacing w:after="0"/>
        <w:ind w:left="0"/>
        <w:jc w:val="both"/>
      </w:pPr>
      <w:r>
        <w:rPr>
          <w:rFonts w:ascii="Times New Roman"/>
          <w:b w:val="false"/>
          <w:i w:val="false"/>
          <w:color w:val="000000"/>
          <w:sz w:val="28"/>
        </w:rPr>
        <w:t>
      26.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56"/>
    <w:bookmarkStart w:name="z64" w:id="57"/>
    <w:p>
      <w:pPr>
        <w:spacing w:after="0"/>
        <w:ind w:left="0"/>
        <w:jc w:val="both"/>
      </w:pPr>
      <w:r>
        <w:rPr>
          <w:rFonts w:ascii="Times New Roman"/>
          <w:b w:val="false"/>
          <w:i w:val="false"/>
          <w:color w:val="000000"/>
          <w:sz w:val="28"/>
        </w:rPr>
        <w:t>
      27.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57"/>
    <w:bookmarkStart w:name="z65" w:id="58"/>
    <w:p>
      <w:pPr>
        <w:spacing w:after="0"/>
        <w:ind w:left="0"/>
        <w:jc w:val="both"/>
      </w:pPr>
      <w:r>
        <w:rPr>
          <w:rFonts w:ascii="Times New Roman"/>
          <w:b w:val="false"/>
          <w:i w:val="false"/>
          <w:color w:val="000000"/>
          <w:sz w:val="28"/>
        </w:rPr>
        <w:t>
      28.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58"/>
    <w:bookmarkStart w:name="z66" w:id="59"/>
    <w:p>
      <w:pPr>
        <w:spacing w:after="0"/>
        <w:ind w:left="0"/>
        <w:jc w:val="both"/>
      </w:pPr>
      <w:r>
        <w:rPr>
          <w:rFonts w:ascii="Times New Roman"/>
          <w:b w:val="false"/>
          <w:i w:val="false"/>
          <w:color w:val="000000"/>
          <w:sz w:val="28"/>
        </w:rPr>
        <w:t>
      29.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мамандандырылған ұйым бекіткен және Комиссиямен келісілген,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9"/>
    <w:bookmarkStart w:name="z67" w:id="60"/>
    <w:p>
      <w:pPr>
        <w:spacing w:after="0"/>
        <w:ind w:left="0"/>
        <w:jc w:val="both"/>
      </w:pPr>
      <w:r>
        <w:rPr>
          <w:rFonts w:ascii="Times New Roman"/>
          <w:b w:val="false"/>
          <w:i w:val="false"/>
          <w:color w:val="000000"/>
          <w:sz w:val="28"/>
        </w:rPr>
        <w:t>
      30. Бұл ретте өңдеу кәсіпорны өндірген дайын азық-түлік тауарының бағасы облыс әкімінің шешімімен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60"/>
    <w:bookmarkStart w:name="z68" w:id="61"/>
    <w:p>
      <w:pPr>
        <w:spacing w:after="0"/>
        <w:ind w:left="0"/>
        <w:jc w:val="both"/>
      </w:pPr>
      <w:r>
        <w:rPr>
          <w:rFonts w:ascii="Times New Roman"/>
          <w:b w:val="false"/>
          <w:i w:val="false"/>
          <w:color w:val="000000"/>
          <w:sz w:val="28"/>
        </w:rPr>
        <w:t>
      31. Кәсіпкерлік және индустриялық инновациялық даму басқармасы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кәсіпкерлік және индустриялық инновациялық даму басқармасының және мамандандырылған ұйымның ресми сайттары арқылы халыққа жеткізу бойынша ақпараттық жұмыс жүргізеді.</w:t>
      </w:r>
    </w:p>
    <w:bookmarkEnd w:id="61"/>
    <w:bookmarkStart w:name="z69" w:id="62"/>
    <w:p>
      <w:pPr>
        <w:spacing w:after="0"/>
        <w:ind w:left="0"/>
        <w:jc w:val="left"/>
      </w:pPr>
      <w:r>
        <w:rPr>
          <w:rFonts w:ascii="Times New Roman"/>
          <w:b/>
          <w:i w:val="false"/>
          <w:color w:val="000000"/>
        </w:rPr>
        <w:t xml:space="preserve"> 4-тарау. Кәсіпкерлік субъектілеріне қарыз беру тәртібі</w:t>
      </w:r>
    </w:p>
    <w:bookmarkEnd w:id="62"/>
    <w:bookmarkStart w:name="z70" w:id="63"/>
    <w:p>
      <w:pPr>
        <w:spacing w:after="0"/>
        <w:ind w:left="0"/>
        <w:jc w:val="both"/>
      </w:pPr>
      <w:r>
        <w:rPr>
          <w:rFonts w:ascii="Times New Roman"/>
          <w:b w:val="false"/>
          <w:i w:val="false"/>
          <w:color w:val="000000"/>
          <w:sz w:val="28"/>
        </w:rPr>
        <w:t>
      32. Кәсіпкерлік және индустриялық инновациялық даму басқармасы әлеуметтік маңызы бар азық-түлік тауарларына бағаларды өңірлік тұрақтандыру мақсатында Комиссия айқындайтын азық-түлік тауарларының тізбесіне сәйкес мамандандырылған ұйымға кейін кәсіпкерлік субъектілеріне қарыз беру үшін ақшалай қаражат береді. Мамандандырылған ұйыммен қарыз беру қарыз шартын жасау жолымен қайтарымдылық, қамтамасыз етілу және ақылылық талаптарымен жүзеге асырылады.</w:t>
      </w:r>
    </w:p>
    <w:bookmarkEnd w:id="63"/>
    <w:bookmarkStart w:name="z71" w:id="64"/>
    <w:p>
      <w:pPr>
        <w:spacing w:after="0"/>
        <w:ind w:left="0"/>
        <w:jc w:val="both"/>
      </w:pPr>
      <w:r>
        <w:rPr>
          <w:rFonts w:ascii="Times New Roman"/>
          <w:b w:val="false"/>
          <w:i w:val="false"/>
          <w:color w:val="000000"/>
          <w:sz w:val="28"/>
        </w:rPr>
        <w:t>
      33. Бағаларды тұрақтандыру мамандандырылған ұйымның әлеуметтiк маңызы бар азық-түлiк тауарларына бекітілген төмендетілген бөлшек/көтерме сауда бағаларын белгілеу жолымен қамтамасыз етіледі.</w:t>
      </w:r>
    </w:p>
    <w:bookmarkEnd w:id="64"/>
    <w:bookmarkStart w:name="z72" w:id="65"/>
    <w:p>
      <w:pPr>
        <w:spacing w:after="0"/>
        <w:ind w:left="0"/>
        <w:jc w:val="both"/>
      </w:pPr>
      <w:r>
        <w:rPr>
          <w:rFonts w:ascii="Times New Roman"/>
          <w:b w:val="false"/>
          <w:i w:val="false"/>
          <w:color w:val="000000"/>
          <w:sz w:val="28"/>
        </w:rPr>
        <w:t>
      34. Қарыз беру үшін кәсіпкерлік субъектілерін Комиссия осы Қағидалармен белгіленген кәсіпкерлік субъектілеріне қойылатын талаптарға (өлшемшарттарға) сәйкес айқындайды.</w:t>
      </w:r>
    </w:p>
    <w:bookmarkEnd w:id="65"/>
    <w:bookmarkStart w:name="z73" w:id="66"/>
    <w:p>
      <w:pPr>
        <w:spacing w:after="0"/>
        <w:ind w:left="0"/>
        <w:jc w:val="both"/>
      </w:pPr>
      <w:r>
        <w:rPr>
          <w:rFonts w:ascii="Times New Roman"/>
          <w:b w:val="false"/>
          <w:i w:val="false"/>
          <w:color w:val="000000"/>
          <w:sz w:val="28"/>
        </w:rPr>
        <w:t>
      35. Қарыз алушы ретінде келесі шарттардың біреуіне сәйкес келетін, кәсіпкерлік субъектілері болады:</w:t>
      </w:r>
    </w:p>
    <w:bookmarkEnd w:id="66"/>
    <w:bookmarkStart w:name="z74" w:id="67"/>
    <w:p>
      <w:pPr>
        <w:spacing w:after="0"/>
        <w:ind w:left="0"/>
        <w:jc w:val="both"/>
      </w:pPr>
      <w:r>
        <w:rPr>
          <w:rFonts w:ascii="Times New Roman"/>
          <w:b w:val="false"/>
          <w:i w:val="false"/>
          <w:color w:val="000000"/>
          <w:sz w:val="28"/>
        </w:rPr>
        <w:t>
      тізбесі Үкіметтің қаулысымен бекітілген және меншігінде не жалға алу құқығында бір объектінің сауда алаңы 350 шаршы метрден кем емес сауда объектісі (объектілері) бар әлеуметтік маңызы бар азық-түлік тауарларының толық жиынтығының бөлшек саудасын жүзеге асыратын;</w:t>
      </w:r>
    </w:p>
    <w:bookmarkEnd w:id="67"/>
    <w:bookmarkStart w:name="z75" w:id="68"/>
    <w:p>
      <w:pPr>
        <w:spacing w:after="0"/>
        <w:ind w:left="0"/>
        <w:jc w:val="both"/>
      </w:pPr>
      <w:r>
        <w:rPr>
          <w:rFonts w:ascii="Times New Roman"/>
          <w:b w:val="false"/>
          <w:i w:val="false"/>
          <w:color w:val="000000"/>
          <w:sz w:val="28"/>
        </w:rPr>
        <w:t>
      облыс аумағында әлеуметтік маңызы бар азық-түлік тауарларын өндіруді жүзеге асыратын, бұл ретте осы кәсіпкерлік субъектілері, мамандандырылған ұйыммен айқындалған, сауда нүктелерінде жүзеге асырылатын өнімдерін өндіру және жеткізу үшін ғана қарызды ала алады.</w:t>
      </w:r>
    </w:p>
    <w:bookmarkEnd w:id="68"/>
    <w:bookmarkStart w:name="z76" w:id="69"/>
    <w:p>
      <w:pPr>
        <w:spacing w:after="0"/>
        <w:ind w:left="0"/>
        <w:jc w:val="both"/>
      </w:pPr>
      <w:r>
        <w:rPr>
          <w:rFonts w:ascii="Times New Roman"/>
          <w:b w:val="false"/>
          <w:i w:val="false"/>
          <w:color w:val="000000"/>
          <w:sz w:val="28"/>
        </w:rPr>
        <w:t>
      арнайы жабдығы, материалдық-техникалық базасы бар тиісті әкімшілік-аумақтық бірлікте азық-түлік тауарларын тиісінше сақтауға және азық-түлік тауарларымен сатып алу және өзге де операцияларды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сауда-логистикалық инфрақұрылымы бар және/немесе қойма құрылыстары немесе басқа да үй-жайлары бар адамдар. Жоғарыда көрсетілген кәсіпкерлік субъектілері мамандандырылған ұйымның Кепілдік саясатына сәйкес мамандандырылған ұйымнан алдын-ала мақұлдаудан өту қажет.</w:t>
      </w:r>
    </w:p>
    <w:bookmarkEnd w:id="69"/>
    <w:bookmarkStart w:name="z77" w:id="70"/>
    <w:p>
      <w:pPr>
        <w:spacing w:after="0"/>
        <w:ind w:left="0"/>
        <w:jc w:val="both"/>
      </w:pPr>
      <w:r>
        <w:rPr>
          <w:rFonts w:ascii="Times New Roman"/>
          <w:b w:val="false"/>
          <w:i w:val="false"/>
          <w:color w:val="000000"/>
          <w:sz w:val="28"/>
        </w:rPr>
        <w:t>
      36.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70"/>
    <w:bookmarkStart w:name="z78" w:id="71"/>
    <w:p>
      <w:pPr>
        <w:spacing w:after="0"/>
        <w:ind w:left="0"/>
        <w:jc w:val="both"/>
      </w:pPr>
      <w:r>
        <w:rPr>
          <w:rFonts w:ascii="Times New Roman"/>
          <w:b w:val="false"/>
          <w:i w:val="false"/>
          <w:color w:val="000000"/>
          <w:sz w:val="28"/>
        </w:rPr>
        <w:t>
      37. Қарыз беру туралы Комиссияның ұсынымы хаттама түрінде жасалады және Комиссия мүшелері отырыс өткізілген күні қол қояды.</w:t>
      </w:r>
    </w:p>
    <w:bookmarkEnd w:id="71"/>
    <w:bookmarkStart w:name="z79" w:id="72"/>
    <w:p>
      <w:pPr>
        <w:spacing w:after="0"/>
        <w:ind w:left="0"/>
        <w:jc w:val="both"/>
      </w:pPr>
      <w:r>
        <w:rPr>
          <w:rFonts w:ascii="Times New Roman"/>
          <w:b w:val="false"/>
          <w:i w:val="false"/>
          <w:color w:val="000000"/>
          <w:sz w:val="28"/>
        </w:rPr>
        <w:t>
      38. Комиссия хаттамасында әлеуметтік маңызы бар азық-түлік тауарларының тізбесі, бөлшек сауда субъектілері үшін – олар бойынша бекітілген бөлшек сауда бағалары, өндірушілер үшін – босату бағалары, қарыз сомасы және кәсіпкерлік субъектісі көрсетіледі.</w:t>
      </w:r>
    </w:p>
    <w:bookmarkEnd w:id="72"/>
    <w:bookmarkStart w:name="z80" w:id="73"/>
    <w:p>
      <w:pPr>
        <w:spacing w:after="0"/>
        <w:ind w:left="0"/>
        <w:jc w:val="both"/>
      </w:pPr>
      <w:r>
        <w:rPr>
          <w:rFonts w:ascii="Times New Roman"/>
          <w:b w:val="false"/>
          <w:i w:val="false"/>
          <w:color w:val="000000"/>
          <w:sz w:val="28"/>
        </w:rPr>
        <w:t>
      39. Шешім қабылданғаннан кейін мамандандырылған ұйым кәсіпкерлік субъектісіне қарыз береді.</w:t>
      </w:r>
    </w:p>
    <w:bookmarkEnd w:id="73"/>
    <w:bookmarkStart w:name="z81" w:id="74"/>
    <w:p>
      <w:pPr>
        <w:spacing w:after="0"/>
        <w:ind w:left="0"/>
        <w:jc w:val="both"/>
      </w:pPr>
      <w:r>
        <w:rPr>
          <w:rFonts w:ascii="Times New Roman"/>
          <w:b w:val="false"/>
          <w:i w:val="false"/>
          <w:color w:val="000000"/>
          <w:sz w:val="28"/>
        </w:rPr>
        <w:t>
      40. Қарыз беру шарттары мамандандырылған ұйымның Кепілдік саясатына сәйкес мамандандырылған ұйым мен кәсіпкерлік субъектісі арасында жасалған қарыз шартында белгіленеді.</w:t>
      </w:r>
    </w:p>
    <w:bookmarkEnd w:id="74"/>
    <w:bookmarkStart w:name="z82" w:id="75"/>
    <w:p>
      <w:pPr>
        <w:spacing w:after="0"/>
        <w:ind w:left="0"/>
        <w:jc w:val="both"/>
      </w:pPr>
      <w:r>
        <w:rPr>
          <w:rFonts w:ascii="Times New Roman"/>
          <w:b w:val="false"/>
          <w:i w:val="false"/>
          <w:color w:val="000000"/>
          <w:sz w:val="28"/>
        </w:rPr>
        <w:t>
      41.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75"/>
    <w:bookmarkStart w:name="z83" w:id="76"/>
    <w:p>
      <w:pPr>
        <w:spacing w:after="0"/>
        <w:ind w:left="0"/>
        <w:jc w:val="both"/>
      </w:pPr>
      <w:r>
        <w:rPr>
          <w:rFonts w:ascii="Times New Roman"/>
          <w:b w:val="false"/>
          <w:i w:val="false"/>
          <w:color w:val="000000"/>
          <w:sz w:val="28"/>
        </w:rPr>
        <w:t>
      42. Қарыз мерзімі өткен берешекті қайта қаржыландыруға берілмейді.</w:t>
      </w:r>
    </w:p>
    <w:bookmarkEnd w:id="76"/>
    <w:bookmarkStart w:name="z84" w:id="77"/>
    <w:p>
      <w:pPr>
        <w:spacing w:after="0"/>
        <w:ind w:left="0"/>
        <w:jc w:val="both"/>
      </w:pPr>
      <w:r>
        <w:rPr>
          <w:rFonts w:ascii="Times New Roman"/>
          <w:b w:val="false"/>
          <w:i w:val="false"/>
          <w:color w:val="000000"/>
          <w:sz w:val="28"/>
        </w:rPr>
        <w:t>
      43. Қарыз тек ұлттық валютада беріледі.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