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b704" w14:textId="485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11 желтоқсандағы № 280/83 шешімі. Павлодар облысының Әділет департаментінде 2020 жылғы 23 желтоқсанда № 7106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аудандық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130/44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3776 болып тіркелген, 2014 жылғы 1 мамырда аудандық "Трибуна", "Маралды"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аудандық мәслихатының 2014 жылғы 4 қарашадағы "Шарбақты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 енгізу туралы" № 163/50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4195 болып тіркелген, 2014 жылғы 4 желтоқсанда аудандық "Трибуна", "Маралды"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Шарбақты аудандық мәслихатының 2015 жылғы 24 ақпандағы "Шарбақты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өзгерістер енгізу туралы" № 195/55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болып тіркелген, 2015 жылғы 27 наурызда аудандық "Трибуна", "Маралды"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Шарбақты аудандық мәслихатының 2016 жылғы 14 желтоқсандағы "Шарбақты аудандық мәслихатының 2014 жылғы 28 сәуірдегі № 130/44 "Атаулы күндер мен мереке күндеріне орай алушылардың жекелеген санаттары үшін әлеуметтік көмектің мөлшерлерін белгілеу туралы" шешіміне өзгеріс енгізу туралы" № 39/14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5347 болып тіркелген, 2017 жылғы 26 қаңтардағы аудандық "Трибуна", "Маралды"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Шарбақты аудандық мәслихатының 2019 жылғы 24 мамырдағы "Шарбақты аудандық мәслихатының 2014 жылғы 28 сәуірдегі "Атаулы күндер мен мереке күндеріне орай алушылардың жекелеген санаттары үшін әлеуметтік көмектің мөлшерлерін белгілеу туралы" № 130/44 шешіміне өзгерістер енгізу туралы" № 194/57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6404 болып тіркелген, 2019 жылғы 18 маусымда Қазақстан Республикасы нормативтік құқықтық актілерінің эталондық бақылау банкінде электрондық түрде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