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fe27" w14:textId="17cf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2019 жылғы 23 желтоқсандағы "2020 – 2022 жылдарға арналған Шарбақты аудандық бюджеті туралы" № 224/67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10 қарашадағы № 270/82 шешімі. Павлодар облысының Әділет департаментінде 2020 жылғы 13 қарашада № 7022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2019 жылғы 23 желтоқсандағы "2020 – 2022 жылдарға арналған Шарбақты аудандық бюджеті туралы" № 224/67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6672 болып тіркелген, 2019 жылғы 27 желтоқсандағы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Шарбақты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8692401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8044339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8872797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65362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- 245758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245758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Аудандық бюджетте 2020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140784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20059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50328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358185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мәдениет ұйымдарында басқарушы және негізгі қызметкерлерге ерекше еңбек жағдайлары үшін лауазымдық жалақыға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мың теңге – мемлекеттік мектепке дейінгі білім беру ұйымдарының педагогтарына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мың теңге – мемлекеттік мектепке дейінгі білім беру ұйымдары педагогтарының еңбекақысын төлеуге.";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 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