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dfa0" w14:textId="437d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колдау шараларын көрсету туралы</w:t>
      </w:r>
    </w:p>
    <w:p>
      <w:pPr>
        <w:spacing w:after="0"/>
        <w:ind w:left="0"/>
        <w:jc w:val="both"/>
      </w:pPr>
      <w:r>
        <w:rPr>
          <w:rFonts w:ascii="Times New Roman"/>
          <w:b w:val="false"/>
          <w:i w:val="false"/>
          <w:color w:val="000000"/>
          <w:sz w:val="28"/>
        </w:rPr>
        <w:t>Павлодар облысы Павлодар аудандық мәслихатының 2020 жылғы 23 желтоқсандағы № 78/365 шешімі. Павлодар облысының Әділет департаментінде 2020 жылғы 29 желтоқсанда № 7132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Занының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2009 жылғы 18 ақпандағы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жүз еселік айлық есептік көрсеткішке тең сомада көтерме жәрдемақы көрсетілсін.</w:t>
      </w:r>
    </w:p>
    <w:bookmarkEnd w:id="1"/>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2020 жылы тұрғын үй сатып алу немесе салу үшін бір мың бес жүз айлық есептік көрсеткіш мөлшерінен жоғары емес сомада бюджеттік кредит көрсетілсін.</w:t>
      </w:r>
    </w:p>
    <w:bookmarkEnd w:id="2"/>
    <w:bookmarkStart w:name="z4" w:id="3"/>
    <w:p>
      <w:pPr>
        <w:spacing w:after="0"/>
        <w:ind w:left="0"/>
        <w:jc w:val="both"/>
      </w:pPr>
      <w:r>
        <w:rPr>
          <w:rFonts w:ascii="Times New Roman"/>
          <w:b w:val="false"/>
          <w:i w:val="false"/>
          <w:color w:val="000000"/>
          <w:sz w:val="28"/>
        </w:rPr>
        <w:t xml:space="preserve">
      3. Павлодар аудандық мәслихатының 2020 жылғы 11 ақпандағы "2020 жылға арналған Павлодар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колдау шараларын ұсыну туралы" № 66/290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6728 болып тіркелген, 2020 жылғы 21 ақпанда Қазақстан Республикасының нормативтік құқықтық актілерінің электрондық түрдегі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Абылгазинова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